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4" w:type="dxa"/>
        <w:jc w:val="center"/>
        <w:tblLook w:val="0000" w:firstRow="0" w:lastRow="0" w:firstColumn="0" w:lastColumn="0" w:noHBand="0" w:noVBand="0"/>
      </w:tblPr>
      <w:tblGrid>
        <w:gridCol w:w="3997"/>
        <w:gridCol w:w="5717"/>
      </w:tblGrid>
      <w:tr w:rsidR="007305C3" w:rsidRPr="007305C3" w:rsidTr="00B15B2B">
        <w:trPr>
          <w:trHeight w:val="709"/>
          <w:jc w:val="center"/>
        </w:trPr>
        <w:tc>
          <w:tcPr>
            <w:tcW w:w="3997" w:type="dxa"/>
          </w:tcPr>
          <w:p w:rsidR="007305C3" w:rsidRPr="00B15B2B" w:rsidRDefault="007305C3" w:rsidP="000B5E9E">
            <w:pPr>
              <w:pStyle w:val="Heading6"/>
              <w:jc w:val="center"/>
              <w:rPr>
                <w:bCs w:val="0"/>
                <w:szCs w:val="26"/>
              </w:rPr>
            </w:pPr>
            <w:r w:rsidRPr="00B15B2B">
              <w:rPr>
                <w:bCs w:val="0"/>
                <w:szCs w:val="26"/>
              </w:rPr>
              <w:t>BỘ GIÁO DỤC VÀ ĐÀO TẠO</w:t>
            </w:r>
          </w:p>
          <w:p w:rsidR="007305C3" w:rsidRPr="00B15B2B" w:rsidRDefault="00004211" w:rsidP="000B5E9E">
            <w:pPr>
              <w:jc w:val="center"/>
              <w:rPr>
                <w:rFonts w:ascii="Times New Roman" w:hAnsi="Times New Roman" w:cs="Times New Roman"/>
                <w:b/>
                <w:sz w:val="26"/>
                <w:szCs w:val="26"/>
              </w:rPr>
            </w:pPr>
            <w:r>
              <w:rPr>
                <w:rFonts w:ascii="Times New Roman" w:hAnsi="Times New Roman" w:cs="Times New Roman"/>
                <w:b/>
                <w:noProof/>
                <w:sz w:val="26"/>
                <w:szCs w:val="26"/>
              </w:rPr>
              <w:pict>
                <v:line id="Line 2" o:spid="_x0000_s1026" style="position:absolute;left:0;text-align:left;z-index:251660288;visibility:visible" from="50.2pt,18.1pt" to="129.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cm8gEAALMDAAAOAAAAZHJzL2Uyb0RvYy54bWysU02P2jAQvVfqf7B8h4QUW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"/>
              </w:pict>
            </w:r>
            <w:r w:rsidR="00360F84" w:rsidRPr="00B15B2B">
              <w:rPr>
                <w:rFonts w:ascii="Times New Roman" w:hAnsi="Times New Roman" w:cs="Times New Roman"/>
                <w:b/>
                <w:sz w:val="26"/>
                <w:szCs w:val="26"/>
              </w:rPr>
              <w:t>TRƯỜNG ĐẠI HỌC CẦN THƠ</w:t>
            </w:r>
          </w:p>
        </w:tc>
        <w:tc>
          <w:tcPr>
            <w:tcW w:w="5717" w:type="dxa"/>
          </w:tcPr>
          <w:p w:rsidR="007305C3" w:rsidRPr="00B15B2B" w:rsidRDefault="007305C3" w:rsidP="000B5E9E">
            <w:pPr>
              <w:pStyle w:val="Heading6"/>
              <w:jc w:val="center"/>
              <w:rPr>
                <w:szCs w:val="26"/>
              </w:rPr>
            </w:pPr>
            <w:r w:rsidRPr="00B15B2B">
              <w:rPr>
                <w:szCs w:val="26"/>
              </w:rPr>
              <w:t>CỘNG HÒA XÃ HỘI CHỦ NGHĨA VIỆT NAM</w:t>
            </w:r>
          </w:p>
          <w:p w:rsidR="007305C3" w:rsidRPr="00B15B2B" w:rsidRDefault="00004211" w:rsidP="000B5E9E">
            <w:pPr>
              <w:pStyle w:val="normal1"/>
              <w:spacing w:before="0"/>
              <w:jc w:val="center"/>
              <w:rPr>
                <w:rFonts w:ascii="Times New Roman" w:hAnsi="Times New Roman"/>
                <w:b/>
                <w:bCs/>
                <w:sz w:val="26"/>
                <w:szCs w:val="26"/>
              </w:rPr>
            </w:pPr>
            <w:r>
              <w:rPr>
                <w:rFonts w:ascii="Times New Roman" w:hAnsi="Times New Roman"/>
                <w:i/>
                <w:iCs/>
                <w:noProof/>
                <w:sz w:val="26"/>
                <w:szCs w:val="26"/>
                <w:lang w:val="en-US"/>
              </w:rPr>
              <w:pict>
                <v:line id="Line 3" o:spid="_x0000_s1027" style="position:absolute;left:0;text-align:left;z-index:251661312;visibility:visible" from="51.4pt,18.1pt" to="218.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"/>
              </w:pict>
            </w:r>
            <w:r w:rsidR="007305C3" w:rsidRPr="00B15B2B">
              <w:rPr>
                <w:rFonts w:ascii="Times New Roman" w:hAnsi="Times New Roman"/>
                <w:b/>
                <w:bCs/>
                <w:sz w:val="26"/>
                <w:szCs w:val="26"/>
              </w:rPr>
              <w:t>Độc lập - Tự do - Hạnh phúc</w:t>
            </w:r>
          </w:p>
        </w:tc>
      </w:tr>
      <w:tr w:rsidR="007305C3" w:rsidRPr="007305C3" w:rsidTr="00B15B2B">
        <w:trPr>
          <w:jc w:val="center"/>
        </w:trPr>
        <w:tc>
          <w:tcPr>
            <w:tcW w:w="3997" w:type="dxa"/>
          </w:tcPr>
          <w:p w:rsidR="007305C3" w:rsidRPr="007305C3" w:rsidRDefault="007305C3" w:rsidP="008B005B">
            <w:pPr>
              <w:spacing w:before="120" w:after="120" w:line="240" w:lineRule="auto"/>
              <w:jc w:val="center"/>
              <w:rPr>
                <w:rFonts w:ascii="Times New Roman" w:hAnsi="Times New Roman" w:cs="Times New Roman"/>
                <w:sz w:val="28"/>
                <w:szCs w:val="28"/>
              </w:rPr>
            </w:pPr>
            <w:r w:rsidRPr="007305C3">
              <w:rPr>
                <w:rFonts w:ascii="Times New Roman" w:hAnsi="Times New Roman" w:cs="Times New Roman"/>
                <w:sz w:val="28"/>
                <w:szCs w:val="28"/>
              </w:rPr>
              <w:t>Số</w:t>
            </w:r>
            <w:r w:rsidR="004076D1">
              <w:rPr>
                <w:rFonts w:ascii="Times New Roman" w:hAnsi="Times New Roman" w:cs="Times New Roman"/>
                <w:sz w:val="28"/>
                <w:szCs w:val="28"/>
              </w:rPr>
              <w:t xml:space="preserve">: </w:t>
            </w:r>
            <w:r w:rsidR="00F60BD2">
              <w:rPr>
                <w:rFonts w:ascii="Times New Roman" w:hAnsi="Times New Roman" w:cs="Times New Roman"/>
                <w:sz w:val="28"/>
                <w:szCs w:val="28"/>
              </w:rPr>
              <w:t xml:space="preserve"> </w:t>
            </w:r>
            <w:r w:rsidR="008F1077">
              <w:rPr>
                <w:rFonts w:ascii="Times New Roman" w:hAnsi="Times New Roman" w:cs="Times New Roman"/>
                <w:sz w:val="28"/>
                <w:szCs w:val="28"/>
              </w:rPr>
              <w:t>689</w:t>
            </w:r>
            <w:r w:rsidR="002F29A8">
              <w:rPr>
                <w:rFonts w:ascii="Times New Roman" w:hAnsi="Times New Roman" w:cs="Times New Roman"/>
                <w:sz w:val="28"/>
                <w:szCs w:val="28"/>
              </w:rPr>
              <w:t xml:space="preserve"> </w:t>
            </w:r>
            <w:r w:rsidRPr="007305C3">
              <w:rPr>
                <w:rFonts w:ascii="Times New Roman" w:hAnsi="Times New Roman" w:cs="Times New Roman"/>
                <w:sz w:val="28"/>
                <w:szCs w:val="28"/>
              </w:rPr>
              <w:t>/</w:t>
            </w:r>
            <w:r w:rsidR="00F60BD2">
              <w:rPr>
                <w:rFonts w:ascii="Times New Roman" w:hAnsi="Times New Roman" w:cs="Times New Roman"/>
                <w:sz w:val="28"/>
                <w:szCs w:val="28"/>
              </w:rPr>
              <w:t>ĐHCT-QLKH</w:t>
            </w:r>
          </w:p>
          <w:p w:rsidR="00B15B2B" w:rsidRDefault="005B481E" w:rsidP="005B481E">
            <w:pPr>
              <w:pStyle w:val="Heading6"/>
              <w:jc w:val="center"/>
              <w:rPr>
                <w:b w:val="0"/>
                <w:bCs w:val="0"/>
                <w:sz w:val="24"/>
              </w:rPr>
            </w:pPr>
            <w:r>
              <w:rPr>
                <w:b w:val="0"/>
                <w:bCs w:val="0"/>
                <w:sz w:val="24"/>
              </w:rPr>
              <w:t xml:space="preserve">V/v Thông báo tuyển chọn cá nhân, </w:t>
            </w:r>
          </w:p>
          <w:p w:rsidR="005B481E" w:rsidRPr="005B481E" w:rsidRDefault="005B481E" w:rsidP="002F29A8">
            <w:pPr>
              <w:pStyle w:val="Heading6"/>
              <w:jc w:val="center"/>
              <w:rPr>
                <w:b w:val="0"/>
                <w:bCs w:val="0"/>
                <w:sz w:val="24"/>
              </w:rPr>
            </w:pPr>
            <w:proofErr w:type="gramStart"/>
            <w:r>
              <w:rPr>
                <w:b w:val="0"/>
                <w:bCs w:val="0"/>
                <w:sz w:val="24"/>
              </w:rPr>
              <w:t>tổ</w:t>
            </w:r>
            <w:proofErr w:type="gramEnd"/>
            <w:r>
              <w:rPr>
                <w:b w:val="0"/>
                <w:bCs w:val="0"/>
                <w:sz w:val="24"/>
              </w:rPr>
              <w:t xml:space="preserve"> chức chủ trì thực hiện đề tài KH&amp;CN cấp bộ năm 202</w:t>
            </w:r>
            <w:r w:rsidR="002F29A8">
              <w:rPr>
                <w:b w:val="0"/>
                <w:bCs w:val="0"/>
                <w:sz w:val="24"/>
              </w:rPr>
              <w:t>2</w:t>
            </w:r>
          </w:p>
        </w:tc>
        <w:tc>
          <w:tcPr>
            <w:tcW w:w="5717" w:type="dxa"/>
          </w:tcPr>
          <w:p w:rsidR="007305C3" w:rsidRPr="007305C3" w:rsidRDefault="00360F84" w:rsidP="002F29A8">
            <w:pPr>
              <w:pStyle w:val="Heading6"/>
              <w:spacing w:before="120" w:line="276" w:lineRule="auto"/>
              <w:jc w:val="center"/>
              <w:rPr>
                <w:sz w:val="28"/>
                <w:szCs w:val="28"/>
              </w:rPr>
            </w:pPr>
            <w:r>
              <w:rPr>
                <w:b w:val="0"/>
                <w:bCs w:val="0"/>
                <w:i/>
                <w:iCs/>
                <w:sz w:val="28"/>
                <w:szCs w:val="28"/>
              </w:rPr>
              <w:t>Cần Thơ</w:t>
            </w:r>
            <w:r w:rsidR="007305C3" w:rsidRPr="007305C3">
              <w:rPr>
                <w:b w:val="0"/>
                <w:bCs w:val="0"/>
                <w:i/>
                <w:iCs/>
                <w:sz w:val="28"/>
                <w:szCs w:val="28"/>
              </w:rPr>
              <w:t xml:space="preserve">, </w:t>
            </w:r>
            <w:proofErr w:type="gramStart"/>
            <w:r w:rsidR="007305C3" w:rsidRPr="007305C3">
              <w:rPr>
                <w:b w:val="0"/>
                <w:bCs w:val="0"/>
                <w:i/>
                <w:iCs/>
                <w:sz w:val="28"/>
                <w:szCs w:val="28"/>
              </w:rPr>
              <w:t xml:space="preserve">ngày </w:t>
            </w:r>
            <w:r w:rsidR="002F29A8">
              <w:rPr>
                <w:b w:val="0"/>
                <w:bCs w:val="0"/>
                <w:i/>
                <w:iCs/>
                <w:sz w:val="28"/>
                <w:szCs w:val="28"/>
              </w:rPr>
              <w:t xml:space="preserve"> </w:t>
            </w:r>
            <w:r w:rsidR="008F1077">
              <w:rPr>
                <w:b w:val="0"/>
                <w:bCs w:val="0"/>
                <w:i/>
                <w:iCs/>
                <w:sz w:val="28"/>
                <w:szCs w:val="28"/>
              </w:rPr>
              <w:t>12</w:t>
            </w:r>
            <w:proofErr w:type="gramEnd"/>
            <w:r w:rsidR="002F29A8">
              <w:rPr>
                <w:b w:val="0"/>
                <w:bCs w:val="0"/>
                <w:i/>
                <w:iCs/>
                <w:sz w:val="28"/>
                <w:szCs w:val="28"/>
              </w:rPr>
              <w:t xml:space="preserve"> </w:t>
            </w:r>
            <w:r w:rsidR="007305C3" w:rsidRPr="007305C3">
              <w:rPr>
                <w:b w:val="0"/>
                <w:bCs w:val="0"/>
                <w:i/>
                <w:iCs/>
                <w:sz w:val="28"/>
                <w:szCs w:val="28"/>
              </w:rPr>
              <w:t xml:space="preserve"> tháng </w:t>
            </w:r>
            <w:r w:rsidR="002F29A8">
              <w:rPr>
                <w:b w:val="0"/>
                <w:bCs w:val="0"/>
                <w:i/>
                <w:iCs/>
                <w:sz w:val="28"/>
                <w:szCs w:val="28"/>
              </w:rPr>
              <w:t>4</w:t>
            </w:r>
            <w:r w:rsidR="007305C3">
              <w:rPr>
                <w:b w:val="0"/>
                <w:bCs w:val="0"/>
                <w:i/>
                <w:iCs/>
                <w:sz w:val="28"/>
                <w:szCs w:val="28"/>
              </w:rPr>
              <w:t xml:space="preserve"> </w:t>
            </w:r>
            <w:r w:rsidR="007305C3" w:rsidRPr="007305C3">
              <w:rPr>
                <w:b w:val="0"/>
                <w:bCs w:val="0"/>
                <w:i/>
                <w:iCs/>
                <w:sz w:val="28"/>
                <w:szCs w:val="28"/>
              </w:rPr>
              <w:t>năm 20</w:t>
            </w:r>
            <w:r w:rsidR="00104222">
              <w:rPr>
                <w:b w:val="0"/>
                <w:bCs w:val="0"/>
                <w:i/>
                <w:iCs/>
                <w:sz w:val="28"/>
                <w:szCs w:val="28"/>
              </w:rPr>
              <w:t>2</w:t>
            </w:r>
            <w:r w:rsidR="002F29A8">
              <w:rPr>
                <w:b w:val="0"/>
                <w:bCs w:val="0"/>
                <w:i/>
                <w:iCs/>
                <w:sz w:val="28"/>
                <w:szCs w:val="28"/>
              </w:rPr>
              <w:t>1</w:t>
            </w:r>
          </w:p>
        </w:tc>
      </w:tr>
    </w:tbl>
    <w:tbl>
      <w:tblPr>
        <w:tblStyle w:val="TableGrid"/>
        <w:tblW w:w="8227" w:type="dxa"/>
        <w:jc w:val="center"/>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7"/>
      </w:tblGrid>
      <w:tr w:rsidR="005B481E" w:rsidTr="0044687D">
        <w:trPr>
          <w:trHeight w:val="665"/>
          <w:jc w:val="center"/>
        </w:trPr>
        <w:tc>
          <w:tcPr>
            <w:tcW w:w="8227" w:type="dxa"/>
          </w:tcPr>
          <w:p w:rsidR="005B481E" w:rsidRDefault="005B481E" w:rsidP="00690228">
            <w:pPr>
              <w:rPr>
                <w:b/>
                <w:sz w:val="28"/>
                <w:szCs w:val="28"/>
              </w:rPr>
            </w:pPr>
          </w:p>
          <w:p w:rsidR="005B481E" w:rsidRPr="00360F84" w:rsidRDefault="005B481E" w:rsidP="005B481E">
            <w:pPr>
              <w:jc w:val="center"/>
              <w:rPr>
                <w:rFonts w:asciiTheme="minorHAnsi" w:eastAsiaTheme="minorEastAsia" w:hAnsiTheme="minorHAnsi" w:cstheme="minorBidi"/>
                <w:b/>
                <w:sz w:val="27"/>
                <w:szCs w:val="27"/>
              </w:rPr>
            </w:pPr>
            <w:r w:rsidRPr="00360F84">
              <w:rPr>
                <w:b/>
                <w:sz w:val="28"/>
                <w:szCs w:val="28"/>
              </w:rPr>
              <w:t>Kính gửi:</w:t>
            </w:r>
            <w:r>
              <w:rPr>
                <w:b/>
                <w:sz w:val="28"/>
                <w:szCs w:val="28"/>
              </w:rPr>
              <w:t xml:space="preserve"> </w:t>
            </w:r>
            <w:r w:rsidRPr="00360F84">
              <w:rPr>
                <w:b/>
                <w:sz w:val="28"/>
                <w:szCs w:val="28"/>
              </w:rPr>
              <w:t xml:space="preserve">Các </w:t>
            </w:r>
            <w:r>
              <w:rPr>
                <w:b/>
                <w:sz w:val="28"/>
                <w:szCs w:val="28"/>
              </w:rPr>
              <w:t>tổ chức, cá nhân</w:t>
            </w:r>
          </w:p>
        </w:tc>
      </w:tr>
    </w:tbl>
    <w:p w:rsidR="00F12362" w:rsidRPr="007305C3" w:rsidRDefault="00F12362" w:rsidP="00BA488E">
      <w:pPr>
        <w:spacing w:after="0" w:line="240" w:lineRule="auto"/>
        <w:ind w:left="1440"/>
        <w:rPr>
          <w:rFonts w:ascii="Times New Roman" w:hAnsi="Times New Roman" w:cs="Times New Roman"/>
          <w:sz w:val="27"/>
          <w:szCs w:val="27"/>
        </w:rPr>
      </w:pPr>
    </w:p>
    <w:p w:rsidR="00095E0C" w:rsidRDefault="007D1FC8">
      <w:pPr>
        <w:spacing w:before="120" w:after="120" w:line="264"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00360F84">
        <w:rPr>
          <w:rFonts w:ascii="Times New Roman" w:hAnsi="Times New Roman" w:cs="Times New Roman"/>
          <w:sz w:val="28"/>
          <w:szCs w:val="28"/>
        </w:rPr>
        <w:t xml:space="preserve">Thực hiện công văn số </w:t>
      </w:r>
      <w:r w:rsidR="002F29A8">
        <w:rPr>
          <w:rFonts w:ascii="Times New Roman" w:hAnsi="Times New Roman" w:cs="Times New Roman"/>
          <w:sz w:val="28"/>
          <w:szCs w:val="28"/>
        </w:rPr>
        <w:t>1404</w:t>
      </w:r>
      <w:r w:rsidR="00360F84" w:rsidRPr="007305C3">
        <w:rPr>
          <w:rFonts w:ascii="Times New Roman" w:hAnsi="Times New Roman" w:cs="Times New Roman"/>
          <w:sz w:val="28"/>
          <w:szCs w:val="28"/>
        </w:rPr>
        <w:t>/BGDĐT-KHCNMT</w:t>
      </w:r>
      <w:r w:rsidR="00360F84">
        <w:rPr>
          <w:rFonts w:ascii="Times New Roman" w:hAnsi="Times New Roman" w:cs="Times New Roman"/>
          <w:sz w:val="28"/>
          <w:szCs w:val="28"/>
        </w:rPr>
        <w:t xml:space="preserve"> của Bộ Giáo dục và Đào tạo n</w:t>
      </w:r>
      <w:r w:rsidR="002603AF">
        <w:rPr>
          <w:rFonts w:ascii="Times New Roman" w:hAnsi="Times New Roman" w:cs="Times New Roman"/>
          <w:sz w:val="28"/>
          <w:szCs w:val="28"/>
        </w:rPr>
        <w:t xml:space="preserve">gày </w:t>
      </w:r>
      <w:r w:rsidR="002F29A8">
        <w:rPr>
          <w:rFonts w:ascii="Times New Roman" w:hAnsi="Times New Roman" w:cs="Times New Roman"/>
          <w:sz w:val="28"/>
          <w:szCs w:val="28"/>
        </w:rPr>
        <w:t>09</w:t>
      </w:r>
      <w:r w:rsidR="00690228">
        <w:rPr>
          <w:rFonts w:ascii="Times New Roman" w:hAnsi="Times New Roman" w:cs="Times New Roman"/>
          <w:sz w:val="28"/>
          <w:szCs w:val="28"/>
        </w:rPr>
        <w:t xml:space="preserve"> </w:t>
      </w:r>
      <w:r w:rsidR="00FA2331">
        <w:rPr>
          <w:rFonts w:ascii="Times New Roman" w:hAnsi="Times New Roman" w:cs="Times New Roman"/>
          <w:sz w:val="28"/>
          <w:szCs w:val="28"/>
        </w:rPr>
        <w:t xml:space="preserve"> </w:t>
      </w:r>
      <w:r w:rsidR="0027645F">
        <w:rPr>
          <w:rFonts w:ascii="Times New Roman" w:hAnsi="Times New Roman" w:cs="Times New Roman"/>
          <w:sz w:val="28"/>
          <w:szCs w:val="28"/>
        </w:rPr>
        <w:t xml:space="preserve">tháng </w:t>
      </w:r>
      <w:r w:rsidR="002F29A8">
        <w:rPr>
          <w:rFonts w:ascii="Times New Roman" w:hAnsi="Times New Roman" w:cs="Times New Roman"/>
          <w:sz w:val="28"/>
          <w:szCs w:val="28"/>
        </w:rPr>
        <w:t>4</w:t>
      </w:r>
      <w:r w:rsidR="00690228">
        <w:rPr>
          <w:rFonts w:ascii="Times New Roman" w:hAnsi="Times New Roman" w:cs="Times New Roman"/>
          <w:sz w:val="28"/>
          <w:szCs w:val="28"/>
        </w:rPr>
        <w:t xml:space="preserve"> </w:t>
      </w:r>
      <w:r w:rsidR="0027645F">
        <w:rPr>
          <w:rFonts w:ascii="Times New Roman" w:hAnsi="Times New Roman" w:cs="Times New Roman"/>
          <w:sz w:val="28"/>
          <w:szCs w:val="28"/>
        </w:rPr>
        <w:t xml:space="preserve"> năm </w:t>
      </w:r>
      <w:r w:rsidR="002603AF">
        <w:rPr>
          <w:rFonts w:ascii="Times New Roman" w:hAnsi="Times New Roman" w:cs="Times New Roman"/>
          <w:sz w:val="28"/>
          <w:szCs w:val="28"/>
        </w:rPr>
        <w:t>20</w:t>
      </w:r>
      <w:r w:rsidR="00104222">
        <w:rPr>
          <w:rFonts w:ascii="Times New Roman" w:hAnsi="Times New Roman" w:cs="Times New Roman"/>
          <w:sz w:val="28"/>
          <w:szCs w:val="28"/>
        </w:rPr>
        <w:t>2</w:t>
      </w:r>
      <w:r w:rsidR="002F29A8">
        <w:rPr>
          <w:rFonts w:ascii="Times New Roman" w:hAnsi="Times New Roman" w:cs="Times New Roman"/>
          <w:sz w:val="28"/>
          <w:szCs w:val="28"/>
        </w:rPr>
        <w:t>1</w:t>
      </w:r>
      <w:r w:rsidR="00360F84">
        <w:rPr>
          <w:rFonts w:ascii="Times New Roman" w:hAnsi="Times New Roman" w:cs="Times New Roman"/>
          <w:sz w:val="28"/>
          <w:szCs w:val="28"/>
        </w:rPr>
        <w:t xml:space="preserve"> về </w:t>
      </w:r>
      <w:r w:rsidR="00360F84" w:rsidRPr="00360F84">
        <w:rPr>
          <w:rFonts w:ascii="Times New Roman" w:hAnsi="Times New Roman" w:cs="Times New Roman"/>
          <w:sz w:val="28"/>
          <w:szCs w:val="28"/>
        </w:rPr>
        <w:t xml:space="preserve">việc </w:t>
      </w:r>
      <w:r w:rsidR="00104222">
        <w:rPr>
          <w:rFonts w:ascii="Times New Roman" w:hAnsi="Times New Roman" w:cs="Times New Roman"/>
          <w:sz w:val="28"/>
          <w:szCs w:val="28"/>
        </w:rPr>
        <w:t>h</w:t>
      </w:r>
      <w:r w:rsidR="00360F84" w:rsidRPr="00360F84">
        <w:rPr>
          <w:rFonts w:ascii="Times New Roman" w:hAnsi="Times New Roman" w:cs="Times New Roman"/>
          <w:sz w:val="28"/>
          <w:szCs w:val="28"/>
        </w:rPr>
        <w:t>ướng dẫn tuyển chọn tổ chức, cá nhân chủ trì thực hiện đề tài khoa học và công nghệ cấp bộ năm 20</w:t>
      </w:r>
      <w:r w:rsidR="002F29A8">
        <w:rPr>
          <w:rFonts w:ascii="Times New Roman" w:hAnsi="Times New Roman" w:cs="Times New Roman"/>
          <w:sz w:val="28"/>
          <w:szCs w:val="28"/>
        </w:rPr>
        <w:t>22</w:t>
      </w:r>
      <w:r w:rsidR="00BC6769">
        <w:rPr>
          <w:rFonts w:ascii="Times New Roman" w:hAnsi="Times New Roman" w:cs="Times New Roman"/>
          <w:sz w:val="28"/>
          <w:szCs w:val="28"/>
        </w:rPr>
        <w:t>,</w:t>
      </w:r>
      <w:r w:rsidR="002603AF">
        <w:rPr>
          <w:rFonts w:ascii="Times New Roman" w:hAnsi="Times New Roman" w:cs="Times New Roman"/>
          <w:sz w:val="28"/>
          <w:szCs w:val="28"/>
        </w:rPr>
        <w:t xml:space="preserve"> </w:t>
      </w:r>
      <w:r w:rsidR="00360F84">
        <w:rPr>
          <w:rFonts w:ascii="Times New Roman" w:hAnsi="Times New Roman" w:cs="Times New Roman"/>
          <w:sz w:val="28"/>
          <w:szCs w:val="28"/>
        </w:rPr>
        <w:t xml:space="preserve">Trường Đại học Cần Thơ thông báo tuyển chọn </w:t>
      </w:r>
      <w:r w:rsidR="00360F84" w:rsidRPr="00360F84">
        <w:rPr>
          <w:rFonts w:ascii="Times New Roman" w:hAnsi="Times New Roman" w:cs="Times New Roman"/>
          <w:sz w:val="28"/>
          <w:szCs w:val="28"/>
        </w:rPr>
        <w:t xml:space="preserve">tổ chức, cá nhân chủ trì thực hiện đề tài khoa học và công nghệ </w:t>
      </w:r>
      <w:r w:rsidR="00360F84">
        <w:rPr>
          <w:rFonts w:ascii="Times New Roman" w:hAnsi="Times New Roman" w:cs="Times New Roman"/>
          <w:sz w:val="28"/>
          <w:szCs w:val="28"/>
        </w:rPr>
        <w:t xml:space="preserve">theo </w:t>
      </w:r>
      <w:r w:rsidR="00360F84" w:rsidRPr="007305C3">
        <w:rPr>
          <w:rFonts w:ascii="Times New Roman" w:hAnsi="Times New Roman" w:cs="Times New Roman"/>
          <w:sz w:val="28"/>
          <w:szCs w:val="28"/>
        </w:rPr>
        <w:t>Quyết định số</w:t>
      </w:r>
      <w:r w:rsidR="00360F84">
        <w:rPr>
          <w:rFonts w:ascii="Times New Roman" w:hAnsi="Times New Roman" w:cs="Times New Roman"/>
          <w:sz w:val="28"/>
          <w:szCs w:val="28"/>
        </w:rPr>
        <w:t xml:space="preserve"> </w:t>
      </w:r>
      <w:r w:rsidR="005B481E">
        <w:rPr>
          <w:rFonts w:ascii="Times New Roman" w:hAnsi="Times New Roman" w:cs="Times New Roman"/>
          <w:sz w:val="28"/>
          <w:szCs w:val="28"/>
        </w:rPr>
        <w:t>1</w:t>
      </w:r>
      <w:r w:rsidR="002F29A8">
        <w:rPr>
          <w:rFonts w:ascii="Times New Roman" w:hAnsi="Times New Roman" w:cs="Times New Roman"/>
          <w:sz w:val="28"/>
          <w:szCs w:val="28"/>
        </w:rPr>
        <w:t>249</w:t>
      </w:r>
      <w:r w:rsidR="00360F84" w:rsidRPr="007305C3">
        <w:rPr>
          <w:rFonts w:ascii="Times New Roman" w:hAnsi="Times New Roman" w:cs="Times New Roman"/>
          <w:sz w:val="28"/>
          <w:szCs w:val="28"/>
        </w:rPr>
        <w:t>/QĐ-BGDĐT</w:t>
      </w:r>
      <w:r w:rsidR="00360F84">
        <w:rPr>
          <w:rFonts w:ascii="Times New Roman" w:hAnsi="Times New Roman" w:cs="Times New Roman"/>
          <w:sz w:val="28"/>
          <w:szCs w:val="28"/>
        </w:rPr>
        <w:t xml:space="preserve"> do Bộ trưởng </w:t>
      </w:r>
      <w:r w:rsidR="00360F84" w:rsidRPr="007305C3">
        <w:rPr>
          <w:rFonts w:ascii="Times New Roman" w:hAnsi="Times New Roman" w:cs="Times New Roman"/>
          <w:sz w:val="28"/>
          <w:szCs w:val="28"/>
        </w:rPr>
        <w:t xml:space="preserve">Bộ Giáo dục và Đào tạo đã </w:t>
      </w:r>
      <w:r w:rsidR="00360F84">
        <w:rPr>
          <w:rFonts w:ascii="Times New Roman" w:hAnsi="Times New Roman" w:cs="Times New Roman"/>
          <w:sz w:val="28"/>
          <w:szCs w:val="28"/>
        </w:rPr>
        <w:t xml:space="preserve">ban hành ngày </w:t>
      </w:r>
      <w:r w:rsidR="002F29A8">
        <w:rPr>
          <w:rFonts w:ascii="Times New Roman" w:hAnsi="Times New Roman" w:cs="Times New Roman"/>
          <w:sz w:val="28"/>
          <w:szCs w:val="28"/>
        </w:rPr>
        <w:t>0</w:t>
      </w:r>
      <w:r w:rsidR="00104222">
        <w:rPr>
          <w:rFonts w:ascii="Times New Roman" w:hAnsi="Times New Roman" w:cs="Times New Roman"/>
          <w:sz w:val="28"/>
          <w:szCs w:val="28"/>
        </w:rPr>
        <w:t>9</w:t>
      </w:r>
      <w:r w:rsidR="00360F84">
        <w:rPr>
          <w:rFonts w:ascii="Times New Roman" w:hAnsi="Times New Roman" w:cs="Times New Roman"/>
          <w:sz w:val="28"/>
          <w:szCs w:val="28"/>
        </w:rPr>
        <w:t xml:space="preserve"> tháng </w:t>
      </w:r>
      <w:r w:rsidR="002F29A8">
        <w:rPr>
          <w:rFonts w:ascii="Times New Roman" w:hAnsi="Times New Roman" w:cs="Times New Roman"/>
          <w:sz w:val="28"/>
          <w:szCs w:val="28"/>
        </w:rPr>
        <w:t>4</w:t>
      </w:r>
      <w:r w:rsidR="00360F84">
        <w:rPr>
          <w:rFonts w:ascii="Times New Roman" w:hAnsi="Times New Roman" w:cs="Times New Roman"/>
          <w:sz w:val="28"/>
          <w:szCs w:val="28"/>
        </w:rPr>
        <w:t xml:space="preserve"> năm 20</w:t>
      </w:r>
      <w:r w:rsidR="00104222">
        <w:rPr>
          <w:rFonts w:ascii="Times New Roman" w:hAnsi="Times New Roman" w:cs="Times New Roman"/>
          <w:sz w:val="28"/>
          <w:szCs w:val="28"/>
        </w:rPr>
        <w:t>2</w:t>
      </w:r>
      <w:r w:rsidR="002F29A8">
        <w:rPr>
          <w:rFonts w:ascii="Times New Roman" w:hAnsi="Times New Roman" w:cs="Times New Roman"/>
          <w:sz w:val="28"/>
          <w:szCs w:val="28"/>
        </w:rPr>
        <w:t>1</w:t>
      </w:r>
      <w:r w:rsidR="00360F84">
        <w:rPr>
          <w:rFonts w:ascii="Times New Roman" w:hAnsi="Times New Roman" w:cs="Times New Roman"/>
          <w:sz w:val="28"/>
          <w:szCs w:val="28"/>
        </w:rPr>
        <w:t xml:space="preserve"> </w:t>
      </w:r>
      <w:r w:rsidR="007305C3" w:rsidRPr="007305C3">
        <w:rPr>
          <w:rFonts w:ascii="Times New Roman" w:hAnsi="Times New Roman" w:cs="Times New Roman"/>
          <w:sz w:val="28"/>
          <w:szCs w:val="28"/>
        </w:rPr>
        <w:t>về việc phê duyệ</w:t>
      </w:r>
      <w:r w:rsidR="00C36E6C">
        <w:rPr>
          <w:rFonts w:ascii="Times New Roman" w:hAnsi="Times New Roman" w:cs="Times New Roman"/>
          <w:sz w:val="28"/>
          <w:szCs w:val="28"/>
        </w:rPr>
        <w:t>t d</w:t>
      </w:r>
      <w:r w:rsidR="007305C3" w:rsidRPr="007305C3">
        <w:rPr>
          <w:rFonts w:ascii="Times New Roman" w:hAnsi="Times New Roman" w:cs="Times New Roman"/>
          <w:sz w:val="28"/>
          <w:szCs w:val="28"/>
        </w:rPr>
        <w:t xml:space="preserve">anh mục đề tài khoa học và công nghệ </w:t>
      </w:r>
      <w:r w:rsidR="005B481E" w:rsidRPr="007305C3">
        <w:rPr>
          <w:rFonts w:ascii="Times New Roman" w:hAnsi="Times New Roman" w:cs="Times New Roman"/>
          <w:sz w:val="28"/>
          <w:szCs w:val="28"/>
        </w:rPr>
        <w:t xml:space="preserve">cấp </w:t>
      </w:r>
      <w:r w:rsidR="005B481E">
        <w:rPr>
          <w:rFonts w:ascii="Times New Roman" w:hAnsi="Times New Roman" w:cs="Times New Roman"/>
          <w:sz w:val="28"/>
          <w:szCs w:val="28"/>
        </w:rPr>
        <w:t>b</w:t>
      </w:r>
      <w:r w:rsidR="005B481E" w:rsidRPr="007305C3">
        <w:rPr>
          <w:rFonts w:ascii="Times New Roman" w:hAnsi="Times New Roman" w:cs="Times New Roman"/>
          <w:sz w:val="28"/>
          <w:szCs w:val="28"/>
        </w:rPr>
        <w:t xml:space="preserve">ộ </w:t>
      </w:r>
      <w:r w:rsidR="00AA1DF8">
        <w:rPr>
          <w:rFonts w:ascii="Times New Roman" w:hAnsi="Times New Roman" w:cs="Times New Roman"/>
          <w:sz w:val="28"/>
          <w:szCs w:val="28"/>
        </w:rPr>
        <w:t xml:space="preserve">đặt hàng </w:t>
      </w:r>
      <w:r w:rsidR="005B481E">
        <w:rPr>
          <w:rFonts w:ascii="Times New Roman" w:hAnsi="Times New Roman" w:cs="Times New Roman"/>
          <w:sz w:val="28"/>
          <w:szCs w:val="28"/>
        </w:rPr>
        <w:t xml:space="preserve">của Bộ Giáo dục và Đào tạo </w:t>
      </w:r>
      <w:r w:rsidR="00415211">
        <w:rPr>
          <w:rFonts w:ascii="Times New Roman" w:hAnsi="Times New Roman" w:cs="Times New Roman"/>
          <w:sz w:val="28"/>
          <w:szCs w:val="28"/>
        </w:rPr>
        <w:t>để</w:t>
      </w:r>
      <w:r w:rsidR="006B0EC3">
        <w:rPr>
          <w:rFonts w:ascii="Times New Roman" w:hAnsi="Times New Roman" w:cs="Times New Roman"/>
          <w:sz w:val="28"/>
          <w:szCs w:val="28"/>
        </w:rPr>
        <w:t xml:space="preserve"> đưa ra tuyển chọn</w:t>
      </w:r>
      <w:r w:rsidR="00415211">
        <w:rPr>
          <w:rFonts w:ascii="Times New Roman" w:hAnsi="Times New Roman" w:cs="Times New Roman"/>
          <w:sz w:val="28"/>
          <w:szCs w:val="28"/>
        </w:rPr>
        <w:t xml:space="preserve"> thực hiện từ năm 20</w:t>
      </w:r>
      <w:r w:rsidR="00690228">
        <w:rPr>
          <w:rFonts w:ascii="Times New Roman" w:hAnsi="Times New Roman" w:cs="Times New Roman"/>
          <w:sz w:val="28"/>
          <w:szCs w:val="28"/>
        </w:rPr>
        <w:t>2</w:t>
      </w:r>
      <w:r w:rsidR="002F29A8">
        <w:rPr>
          <w:rFonts w:ascii="Times New Roman" w:hAnsi="Times New Roman" w:cs="Times New Roman"/>
          <w:sz w:val="28"/>
          <w:szCs w:val="28"/>
        </w:rPr>
        <w:t>2</w:t>
      </w:r>
      <w:r w:rsidR="00690228">
        <w:rPr>
          <w:rFonts w:ascii="Times New Roman" w:hAnsi="Times New Roman" w:cs="Times New Roman"/>
          <w:sz w:val="28"/>
          <w:szCs w:val="28"/>
        </w:rPr>
        <w:t xml:space="preserve"> </w:t>
      </w:r>
      <w:r w:rsidR="00A279F0">
        <w:rPr>
          <w:rFonts w:ascii="Times New Roman" w:hAnsi="Times New Roman" w:cs="Times New Roman"/>
          <w:sz w:val="28"/>
          <w:szCs w:val="28"/>
        </w:rPr>
        <w:t>như sau</w:t>
      </w:r>
      <w:r w:rsidR="00360F84">
        <w:rPr>
          <w:rFonts w:ascii="Times New Roman" w:hAnsi="Times New Roman" w:cs="Times New Roman"/>
          <w:sz w:val="28"/>
          <w:szCs w:val="28"/>
        </w:rPr>
        <w:t>:</w:t>
      </w:r>
    </w:p>
    <w:p w:rsidR="00095E0C" w:rsidRDefault="00104222" w:rsidP="00104222">
      <w:pPr>
        <w:spacing w:before="120" w:after="120" w:line="264"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35A2C">
        <w:rPr>
          <w:rFonts w:ascii="Times New Roman" w:hAnsi="Times New Roman" w:cs="Times New Roman"/>
          <w:sz w:val="28"/>
          <w:szCs w:val="28"/>
        </w:rPr>
        <w:t>C</w:t>
      </w:r>
      <w:r w:rsidR="00E35A2C" w:rsidRPr="00423EFF">
        <w:rPr>
          <w:rFonts w:ascii="Times New Roman" w:hAnsi="Times New Roman" w:cs="Times New Roman"/>
          <w:sz w:val="28"/>
          <w:szCs w:val="28"/>
          <w:lang w:val="vi-VN"/>
        </w:rPr>
        <w:t xml:space="preserve">ác tổ chức, cá nhân </w:t>
      </w:r>
      <w:r w:rsidR="00E35A2C" w:rsidRPr="00423EFF">
        <w:rPr>
          <w:rFonts w:ascii="Times New Roman" w:hAnsi="Times New Roman" w:cs="Times New Roman"/>
          <w:sz w:val="28"/>
          <w:szCs w:val="28"/>
        </w:rPr>
        <w:t xml:space="preserve">đáp ứng các tiêu chí quy định tại Điều 4 và Điều 7 </w:t>
      </w:r>
      <w:r w:rsidR="00E35A2C">
        <w:rPr>
          <w:rFonts w:ascii="Times New Roman" w:hAnsi="Times New Roman" w:cs="Times New Roman"/>
          <w:sz w:val="28"/>
          <w:szCs w:val="28"/>
        </w:rPr>
        <w:t xml:space="preserve">Thông tư số 11/2016/TT-BGDĐT ngày 11 tháng </w:t>
      </w:r>
      <w:r w:rsidR="00E35A2C" w:rsidRPr="007305C3">
        <w:rPr>
          <w:rFonts w:ascii="Times New Roman" w:hAnsi="Times New Roman" w:cs="Times New Roman"/>
          <w:sz w:val="28"/>
          <w:szCs w:val="28"/>
        </w:rPr>
        <w:t>4</w:t>
      </w:r>
      <w:r w:rsidR="00E35A2C">
        <w:rPr>
          <w:rFonts w:ascii="Times New Roman" w:hAnsi="Times New Roman" w:cs="Times New Roman"/>
          <w:sz w:val="28"/>
          <w:szCs w:val="28"/>
        </w:rPr>
        <w:t xml:space="preserve"> năm </w:t>
      </w:r>
      <w:r w:rsidR="00E35A2C" w:rsidRPr="007305C3">
        <w:rPr>
          <w:rFonts w:ascii="Times New Roman" w:hAnsi="Times New Roman" w:cs="Times New Roman"/>
          <w:sz w:val="28"/>
          <w:szCs w:val="28"/>
        </w:rPr>
        <w:t>2016 của Bộ trưởng Bộ Giáo dục và Đào tạo ban hành Quy định về quản lý đề tài khoa học và công nghệ cấ</w:t>
      </w:r>
      <w:r w:rsidR="00E35A2C">
        <w:rPr>
          <w:rFonts w:ascii="Times New Roman" w:hAnsi="Times New Roman" w:cs="Times New Roman"/>
          <w:sz w:val="28"/>
          <w:szCs w:val="28"/>
        </w:rPr>
        <w:t>p b</w:t>
      </w:r>
      <w:r w:rsidR="00E35A2C" w:rsidRPr="007305C3">
        <w:rPr>
          <w:rFonts w:ascii="Times New Roman" w:hAnsi="Times New Roman" w:cs="Times New Roman"/>
          <w:sz w:val="28"/>
          <w:szCs w:val="28"/>
        </w:rPr>
        <w:t>ộ</w:t>
      </w:r>
      <w:r w:rsidR="00E35A2C">
        <w:rPr>
          <w:rFonts w:ascii="Times New Roman" w:hAnsi="Times New Roman" w:cs="Times New Roman"/>
          <w:sz w:val="28"/>
          <w:szCs w:val="28"/>
        </w:rPr>
        <w:t xml:space="preserve"> của Bộ Giáo dục và Đào tạo (sau đây gọi tắt là Thông tư số 11) </w:t>
      </w:r>
      <w:r w:rsidR="00E35A2C" w:rsidRPr="00423EFF">
        <w:rPr>
          <w:rFonts w:ascii="Times New Roman" w:hAnsi="Times New Roman" w:cs="Times New Roman"/>
          <w:sz w:val="28"/>
          <w:szCs w:val="28"/>
        </w:rPr>
        <w:t xml:space="preserve">nộp hồ sơ đăng ký </w:t>
      </w:r>
      <w:r w:rsidR="00E35A2C" w:rsidRPr="00423EFF">
        <w:rPr>
          <w:rFonts w:ascii="Times New Roman" w:hAnsi="Times New Roman" w:cs="Times New Roman"/>
          <w:sz w:val="28"/>
          <w:szCs w:val="28"/>
          <w:lang w:val="vi-VN"/>
        </w:rPr>
        <w:t>tham gia tuyển chọn</w:t>
      </w:r>
      <w:r w:rsidR="00E35A2C">
        <w:rPr>
          <w:rFonts w:ascii="Times New Roman" w:hAnsi="Times New Roman" w:cs="Times New Roman"/>
          <w:sz w:val="28"/>
          <w:szCs w:val="28"/>
        </w:rPr>
        <w:t xml:space="preserve"> tại </w:t>
      </w:r>
      <w:r>
        <w:rPr>
          <w:rFonts w:ascii="Times New Roman" w:hAnsi="Times New Roman" w:cs="Times New Roman"/>
          <w:sz w:val="28"/>
          <w:szCs w:val="28"/>
        </w:rPr>
        <w:t>Trường Đại học Cần Thơ</w:t>
      </w:r>
      <w:r w:rsidR="00E35A2C">
        <w:rPr>
          <w:rFonts w:ascii="Times New Roman" w:hAnsi="Times New Roman" w:cs="Times New Roman"/>
          <w:sz w:val="28"/>
          <w:szCs w:val="28"/>
        </w:rPr>
        <w:t>.</w:t>
      </w:r>
    </w:p>
    <w:p w:rsidR="002B22FC" w:rsidRPr="002B22FC" w:rsidRDefault="00104222" w:rsidP="00104222">
      <w:pPr>
        <w:spacing w:before="120" w:after="120" w:line="264" w:lineRule="auto"/>
        <w:jc w:val="both"/>
        <w:rPr>
          <w:rFonts w:ascii="Times New Roman" w:hAnsi="Times New Roman" w:cs="Times New Roman"/>
          <w:sz w:val="28"/>
          <w:szCs w:val="28"/>
        </w:rPr>
      </w:pPr>
      <w:r>
        <w:rPr>
          <w:rFonts w:ascii="Times New Roman" w:hAnsi="Times New Roman" w:cs="Times New Roman"/>
          <w:sz w:val="28"/>
          <w:szCs w:val="28"/>
          <w:lang w:val="nl-NL"/>
        </w:rPr>
        <w:t xml:space="preserve">2. </w:t>
      </w:r>
      <w:r w:rsidR="002B22FC" w:rsidRPr="002B22FC">
        <w:rPr>
          <w:rFonts w:ascii="Times New Roman" w:hAnsi="Times New Roman" w:cs="Times New Roman"/>
          <w:sz w:val="28"/>
          <w:szCs w:val="28"/>
          <w:lang w:val="nl-NL"/>
        </w:rPr>
        <w:t xml:space="preserve">Kinh phí thực hiện đề tài: </w:t>
      </w:r>
    </w:p>
    <w:p w:rsidR="002B22FC" w:rsidRPr="00104222" w:rsidRDefault="00104222" w:rsidP="00104222">
      <w:pPr>
        <w:pStyle w:val="ListParagraph"/>
        <w:numPr>
          <w:ilvl w:val="1"/>
          <w:numId w:val="26"/>
        </w:numPr>
        <w:spacing w:before="120" w:after="12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22FC" w:rsidRPr="002F29A8">
        <w:rPr>
          <w:rFonts w:ascii="Times New Roman" w:hAnsi="Times New Roman" w:cs="Times New Roman"/>
          <w:sz w:val="28"/>
          <w:szCs w:val="28"/>
        </w:rPr>
        <w:t>Nguồn ngân sách nhà nước</w:t>
      </w:r>
      <w:r w:rsidR="002F29A8" w:rsidRPr="002F29A8">
        <w:rPr>
          <w:rFonts w:ascii="Times New Roman" w:hAnsi="Times New Roman" w:cs="Times New Roman"/>
          <w:sz w:val="28"/>
          <w:szCs w:val="28"/>
        </w:rPr>
        <w:t xml:space="preserve"> (NSNN)</w:t>
      </w:r>
      <w:r w:rsidR="002B22FC" w:rsidRPr="002F29A8">
        <w:rPr>
          <w:rFonts w:ascii="Times New Roman" w:hAnsi="Times New Roman" w:cs="Times New Roman"/>
          <w:sz w:val="28"/>
          <w:szCs w:val="28"/>
        </w:rPr>
        <w:t>:</w:t>
      </w:r>
      <w:r w:rsidR="002B22FC" w:rsidRPr="00104222">
        <w:rPr>
          <w:rFonts w:ascii="Times New Roman" w:hAnsi="Times New Roman" w:cs="Times New Roman"/>
          <w:sz w:val="28"/>
          <w:szCs w:val="28"/>
        </w:rPr>
        <w:t xml:space="preserve"> Bộ Giáo dục và Đào tạo </w:t>
      </w:r>
      <w:r w:rsidR="002F29A8">
        <w:rPr>
          <w:rFonts w:ascii="Times New Roman" w:hAnsi="Times New Roman" w:cs="Times New Roman"/>
          <w:sz w:val="28"/>
          <w:szCs w:val="28"/>
        </w:rPr>
        <w:t xml:space="preserve">phê duyệt và </w:t>
      </w:r>
      <w:r w:rsidR="002B22FC" w:rsidRPr="00104222">
        <w:rPr>
          <w:rFonts w:ascii="Times New Roman" w:hAnsi="Times New Roman" w:cs="Times New Roman"/>
          <w:sz w:val="28"/>
          <w:szCs w:val="28"/>
        </w:rPr>
        <w:t xml:space="preserve">cấp kinh phí thực hiện đề tài </w:t>
      </w:r>
      <w:r w:rsidRPr="00104222">
        <w:rPr>
          <w:rFonts w:ascii="Times New Roman" w:hAnsi="Times New Roman" w:cs="Times New Roman"/>
          <w:sz w:val="28"/>
          <w:szCs w:val="28"/>
        </w:rPr>
        <w:t xml:space="preserve">từ </w:t>
      </w:r>
      <w:r w:rsidR="002F29A8" w:rsidRPr="002F29A8">
        <w:rPr>
          <w:rFonts w:ascii="Times New Roman" w:hAnsi="Times New Roman" w:cs="Times New Roman"/>
          <w:sz w:val="28"/>
          <w:szCs w:val="28"/>
        </w:rPr>
        <w:t>NSNN</w:t>
      </w:r>
      <w:r w:rsidRPr="00104222">
        <w:rPr>
          <w:rFonts w:ascii="Times New Roman" w:hAnsi="Times New Roman" w:cs="Times New Roman"/>
          <w:sz w:val="28"/>
          <w:szCs w:val="28"/>
        </w:rPr>
        <w:t xml:space="preserve"> không vượt quá số kinh phí từ NSNN dự kiến trong các phụ lục kèm </w:t>
      </w:r>
      <w:proofErr w:type="gramStart"/>
      <w:r w:rsidRPr="00104222">
        <w:rPr>
          <w:rFonts w:ascii="Times New Roman" w:hAnsi="Times New Roman" w:cs="Times New Roman"/>
          <w:sz w:val="28"/>
          <w:szCs w:val="28"/>
        </w:rPr>
        <w:t>theo</w:t>
      </w:r>
      <w:proofErr w:type="gramEnd"/>
      <w:r w:rsidRPr="00104222">
        <w:rPr>
          <w:rFonts w:ascii="Times New Roman" w:hAnsi="Times New Roman" w:cs="Times New Roman"/>
          <w:sz w:val="28"/>
          <w:szCs w:val="28"/>
        </w:rPr>
        <w:t xml:space="preserve"> Quyết định </w:t>
      </w:r>
      <w:r w:rsidR="002F29A8">
        <w:rPr>
          <w:rFonts w:ascii="Times New Roman" w:hAnsi="Times New Roman" w:cs="Times New Roman"/>
          <w:sz w:val="28"/>
          <w:szCs w:val="28"/>
        </w:rPr>
        <w:t>1249</w:t>
      </w:r>
      <w:r w:rsidRPr="00104222">
        <w:rPr>
          <w:rFonts w:ascii="Times New Roman" w:hAnsi="Times New Roman" w:cs="Times New Roman"/>
          <w:sz w:val="28"/>
          <w:szCs w:val="28"/>
        </w:rPr>
        <w:t>/QĐ-BGDĐT.</w:t>
      </w:r>
    </w:p>
    <w:p w:rsidR="002B22FC" w:rsidRDefault="00104222" w:rsidP="002F29A8">
      <w:pPr>
        <w:spacing w:before="120" w:after="120" w:line="264"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2.2 </w:t>
      </w:r>
      <w:r w:rsidR="002B22FC" w:rsidRPr="002F29A8">
        <w:rPr>
          <w:rFonts w:ascii="Times New Roman" w:hAnsi="Times New Roman" w:cs="Times New Roman"/>
          <w:sz w:val="28"/>
          <w:szCs w:val="28"/>
        </w:rPr>
        <w:t>Kinh phí từ nguồn khác:</w:t>
      </w:r>
      <w:r w:rsidR="002B22FC" w:rsidRPr="00104222">
        <w:rPr>
          <w:rFonts w:ascii="Times New Roman" w:hAnsi="Times New Roman" w:cs="Times New Roman"/>
          <w:sz w:val="28"/>
          <w:szCs w:val="28"/>
        </w:rPr>
        <w:t xml:space="preserve"> </w:t>
      </w:r>
      <w:r w:rsidR="00AA5312">
        <w:rPr>
          <w:rFonts w:ascii="Times New Roman" w:hAnsi="Times New Roman" w:cs="Times New Roman"/>
          <w:sz w:val="28"/>
          <w:szCs w:val="28"/>
        </w:rPr>
        <w:t>Ngoài những đề tài đã dự kiến số kinh phí ngoài ngân sách nhà nướ</w:t>
      </w:r>
      <w:r w:rsidR="002F29A8">
        <w:rPr>
          <w:rFonts w:ascii="Times New Roman" w:hAnsi="Times New Roman" w:cs="Times New Roman"/>
          <w:sz w:val="28"/>
          <w:szCs w:val="28"/>
        </w:rPr>
        <w:t xml:space="preserve">c </w:t>
      </w:r>
      <w:r w:rsidR="00AA5312">
        <w:rPr>
          <w:rFonts w:ascii="Times New Roman" w:hAnsi="Times New Roman" w:cs="Times New Roman"/>
          <w:sz w:val="28"/>
          <w:szCs w:val="28"/>
        </w:rPr>
        <w:t xml:space="preserve">(nguồn khác) </w:t>
      </w:r>
      <w:r w:rsidR="00AA5312" w:rsidRPr="00104222">
        <w:rPr>
          <w:rFonts w:ascii="Times New Roman" w:hAnsi="Times New Roman" w:cs="Times New Roman"/>
          <w:sz w:val="28"/>
          <w:szCs w:val="28"/>
        </w:rPr>
        <w:t>trong các phụ lục kèm theo Quyết định 1</w:t>
      </w:r>
      <w:r w:rsidR="002F29A8">
        <w:rPr>
          <w:rFonts w:ascii="Times New Roman" w:hAnsi="Times New Roman" w:cs="Times New Roman"/>
          <w:sz w:val="28"/>
          <w:szCs w:val="28"/>
        </w:rPr>
        <w:t>249</w:t>
      </w:r>
      <w:r w:rsidR="00AA5312" w:rsidRPr="00104222">
        <w:rPr>
          <w:rFonts w:ascii="Times New Roman" w:hAnsi="Times New Roman" w:cs="Times New Roman"/>
          <w:sz w:val="28"/>
          <w:szCs w:val="28"/>
        </w:rPr>
        <w:t>/QĐ-BGDĐT</w:t>
      </w:r>
      <w:r w:rsidR="00AA5312">
        <w:rPr>
          <w:rFonts w:ascii="Times New Roman" w:hAnsi="Times New Roman" w:cs="Times New Roman"/>
          <w:sz w:val="28"/>
          <w:szCs w:val="28"/>
        </w:rPr>
        <w:t xml:space="preserve">, khuyến khích và ưu tiên tuyển chọn đề tài nào huy động được nguồn kinh phí hợp pháp khác của đơn </w:t>
      </w:r>
      <w:r w:rsidR="002B22FC" w:rsidRPr="00104222">
        <w:rPr>
          <w:rFonts w:ascii="Times New Roman" w:hAnsi="Times New Roman" w:cs="Times New Roman"/>
          <w:sz w:val="28"/>
          <w:szCs w:val="28"/>
        </w:rPr>
        <w:t>vị</w:t>
      </w:r>
      <w:r w:rsidR="00AA5312">
        <w:rPr>
          <w:rFonts w:ascii="Times New Roman" w:hAnsi="Times New Roman" w:cs="Times New Roman"/>
          <w:sz w:val="28"/>
          <w:szCs w:val="28"/>
        </w:rPr>
        <w:t xml:space="preserve">, </w:t>
      </w:r>
      <w:r w:rsidR="002B22FC" w:rsidRPr="00104222">
        <w:rPr>
          <w:rFonts w:ascii="Times New Roman" w:hAnsi="Times New Roman" w:cs="Times New Roman"/>
          <w:sz w:val="28"/>
          <w:szCs w:val="28"/>
        </w:rPr>
        <w:t>tổ chứ</w:t>
      </w:r>
      <w:r w:rsidR="00AA5312">
        <w:rPr>
          <w:rFonts w:ascii="Times New Roman" w:hAnsi="Times New Roman" w:cs="Times New Roman"/>
          <w:sz w:val="28"/>
          <w:szCs w:val="28"/>
        </w:rPr>
        <w:t>c</w:t>
      </w:r>
      <w:r w:rsidR="002B22FC" w:rsidRPr="00104222">
        <w:rPr>
          <w:rFonts w:ascii="Times New Roman" w:hAnsi="Times New Roman" w:cs="Times New Roman"/>
          <w:sz w:val="28"/>
          <w:szCs w:val="28"/>
        </w:rPr>
        <w:t>, doanh nghiệp, nhà tài trợ</w:t>
      </w:r>
      <w:r w:rsidR="00AA5312">
        <w:rPr>
          <w:rFonts w:ascii="Times New Roman" w:hAnsi="Times New Roman" w:cs="Times New Roman"/>
          <w:sz w:val="28"/>
          <w:szCs w:val="28"/>
        </w:rPr>
        <w:t xml:space="preserve"> để</w:t>
      </w:r>
      <w:r w:rsidR="002B22FC" w:rsidRPr="00104222">
        <w:rPr>
          <w:rFonts w:ascii="Times New Roman" w:hAnsi="Times New Roman" w:cs="Times New Roman"/>
          <w:sz w:val="28"/>
          <w:szCs w:val="28"/>
        </w:rPr>
        <w:t xml:space="preserve"> thực hiện đề</w:t>
      </w:r>
      <w:r w:rsidR="00AA5312">
        <w:rPr>
          <w:rFonts w:ascii="Times New Roman" w:hAnsi="Times New Roman" w:cs="Times New Roman"/>
          <w:sz w:val="28"/>
          <w:szCs w:val="28"/>
        </w:rPr>
        <w:t xml:space="preserve"> tài</w:t>
      </w:r>
      <w:r w:rsidR="002B22FC" w:rsidRPr="00104222">
        <w:rPr>
          <w:rFonts w:ascii="Times New Roman" w:hAnsi="Times New Roman" w:cs="Times New Roman"/>
          <w:sz w:val="28"/>
          <w:szCs w:val="28"/>
        </w:rPr>
        <w:t>.</w:t>
      </w:r>
    </w:p>
    <w:p w:rsidR="002F29A8" w:rsidRDefault="002F29A8" w:rsidP="002F29A8">
      <w:pPr>
        <w:spacing w:before="120" w:after="120" w:line="264" w:lineRule="auto"/>
        <w:ind w:left="284"/>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Không huy động kinh phí từ thành viên thực hiện đề tài.</w:t>
      </w:r>
    </w:p>
    <w:p w:rsidR="002F29A8" w:rsidRPr="00104222" w:rsidRDefault="002F29A8" w:rsidP="002F29A8">
      <w:pPr>
        <w:spacing w:before="120" w:after="120" w:line="264" w:lineRule="auto"/>
        <w:ind w:left="284"/>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Nguồn kinh phí hợp pháp khác phải có cam kết rõ ràng và thực hiện theo các quy định hiện hành.</w:t>
      </w:r>
    </w:p>
    <w:p w:rsidR="002B22FC" w:rsidRPr="002B22FC" w:rsidRDefault="00AA5312" w:rsidP="00AA5312">
      <w:pPr>
        <w:spacing w:before="120" w:after="120" w:line="264" w:lineRule="auto"/>
        <w:jc w:val="both"/>
        <w:rPr>
          <w:rFonts w:ascii="Times New Roman" w:hAnsi="Times New Roman" w:cs="Times New Roman"/>
          <w:sz w:val="28"/>
          <w:szCs w:val="28"/>
          <w:lang w:val="nl-NL"/>
        </w:rPr>
      </w:pPr>
      <w:r>
        <w:rPr>
          <w:rFonts w:ascii="Times New Roman" w:hAnsi="Times New Roman" w:cs="Times New Roman"/>
          <w:sz w:val="28"/>
          <w:szCs w:val="28"/>
        </w:rPr>
        <w:t>3. D</w:t>
      </w:r>
      <w:r w:rsidR="002B22FC" w:rsidRPr="002B22FC">
        <w:rPr>
          <w:rFonts w:ascii="Times New Roman" w:hAnsi="Times New Roman" w:cs="Times New Roman"/>
          <w:sz w:val="28"/>
          <w:szCs w:val="28"/>
        </w:rPr>
        <w:t>ự toán kinh phí:</w:t>
      </w:r>
    </w:p>
    <w:p w:rsidR="002B22FC" w:rsidRPr="009748D1" w:rsidRDefault="002B22FC" w:rsidP="002B22FC">
      <w:pPr>
        <w:pStyle w:val="ListParagraph"/>
        <w:numPr>
          <w:ilvl w:val="0"/>
          <w:numId w:val="21"/>
        </w:numPr>
        <w:spacing w:before="120" w:after="120" w:line="264" w:lineRule="auto"/>
        <w:contextualSpacing w:val="0"/>
        <w:jc w:val="both"/>
        <w:rPr>
          <w:rFonts w:ascii="Times New Roman" w:hAnsi="Times New Roman" w:cs="Times New Roman"/>
          <w:sz w:val="28"/>
          <w:szCs w:val="28"/>
          <w:lang w:val="nl-NL"/>
        </w:rPr>
      </w:pPr>
      <w:r>
        <w:rPr>
          <w:rFonts w:ascii="Times New Roman" w:hAnsi="Times New Roman" w:cs="Times New Roman"/>
          <w:sz w:val="28"/>
          <w:szCs w:val="28"/>
        </w:rPr>
        <w:t xml:space="preserve">Căn cứ xây dựng dự toán: </w:t>
      </w:r>
    </w:p>
    <w:p w:rsidR="002B22FC" w:rsidRPr="002B22FC" w:rsidRDefault="00AA5312" w:rsidP="002B22FC">
      <w:pPr>
        <w:spacing w:before="120" w:after="120" w:line="264" w:lineRule="auto"/>
        <w:ind w:left="360"/>
        <w:jc w:val="both"/>
        <w:rPr>
          <w:rFonts w:ascii="Times New Roman" w:hAnsi="Times New Roman" w:cs="Times New Roman"/>
          <w:sz w:val="28"/>
          <w:szCs w:val="28"/>
        </w:rPr>
      </w:pPr>
      <w:r>
        <w:rPr>
          <w:rFonts w:ascii="Times New Roman" w:hAnsi="Times New Roman" w:cs="Times New Roman"/>
          <w:sz w:val="28"/>
          <w:szCs w:val="28"/>
          <w:lang w:val="nl-NL"/>
        </w:rPr>
        <w:lastRenderedPageBreak/>
        <w:t>-</w:t>
      </w:r>
      <w:r w:rsidR="002B22FC">
        <w:rPr>
          <w:rFonts w:ascii="Times New Roman" w:hAnsi="Times New Roman" w:cs="Times New Roman"/>
          <w:sz w:val="28"/>
          <w:szCs w:val="28"/>
          <w:lang w:val="nl-NL"/>
        </w:rPr>
        <w:t xml:space="preserve"> </w:t>
      </w:r>
      <w:r w:rsidR="002B22FC" w:rsidRPr="002B22FC">
        <w:rPr>
          <w:rFonts w:ascii="Times New Roman" w:hAnsi="Times New Roman" w:cs="Times New Roman"/>
          <w:sz w:val="28"/>
          <w:szCs w:val="28"/>
          <w:lang w:val="nl-NL"/>
        </w:rPr>
        <w:t xml:space="preserve">Các yếu tố đầu vào cấu thành dự toán kinh phí thực hiện đề tài theo quy định tại Điều 6 </w:t>
      </w:r>
      <w:r w:rsidR="002B22FC" w:rsidRPr="002B22FC">
        <w:rPr>
          <w:rStyle w:val="Emphasis"/>
          <w:rFonts w:ascii="Times New Roman" w:hAnsi="Times New Roman" w:cs="Times New Roman"/>
          <w:bCs/>
          <w:i w:val="0"/>
          <w:iCs w:val="0"/>
          <w:sz w:val="28"/>
          <w:szCs w:val="28"/>
          <w:shd w:val="clear" w:color="auto" w:fill="FFFFFF"/>
          <w:lang w:val="nl-NL"/>
        </w:rPr>
        <w:t>Thông tư liên tịch 55/2015</w:t>
      </w:r>
      <w:r w:rsidR="002B22FC" w:rsidRPr="002B22FC">
        <w:rPr>
          <w:rFonts w:ascii="Times New Roman" w:hAnsi="Times New Roman" w:cs="Times New Roman"/>
          <w:sz w:val="28"/>
          <w:szCs w:val="28"/>
          <w:shd w:val="clear" w:color="auto" w:fill="FFFFFF"/>
          <w:lang w:val="nl-NL"/>
        </w:rPr>
        <w:t xml:space="preserve">/TTLT-BTC-BKHCN ngày 22/4/2015 của Liên Bộ Tài chính </w:t>
      </w:r>
      <w:r w:rsidR="00D6001E">
        <w:rPr>
          <w:rFonts w:ascii="Times New Roman" w:hAnsi="Times New Roman" w:cs="Times New Roman"/>
          <w:sz w:val="28"/>
          <w:szCs w:val="28"/>
          <w:shd w:val="clear" w:color="auto" w:fill="FFFFFF"/>
          <w:lang w:val="nl-NL"/>
        </w:rPr>
        <w:t>-</w:t>
      </w:r>
      <w:r w:rsidR="002B22FC" w:rsidRPr="002B22FC">
        <w:rPr>
          <w:rFonts w:ascii="Times New Roman" w:hAnsi="Times New Roman" w:cs="Times New Roman"/>
          <w:sz w:val="28"/>
          <w:szCs w:val="28"/>
          <w:shd w:val="clear" w:color="auto" w:fill="FFFFFF"/>
          <w:lang w:val="nl-NL"/>
        </w:rPr>
        <w:t xml:space="preserve"> Bộ Khoa học và Công nghệ hướng dẫn định mức, phân bổ dự toán đề tài sử dụng kinh phí </w:t>
      </w:r>
      <w:r w:rsidR="002B22FC" w:rsidRPr="002B22FC">
        <w:rPr>
          <w:rFonts w:ascii="Times New Roman" w:hAnsi="Times New Roman" w:cs="Times New Roman"/>
          <w:sz w:val="28"/>
          <w:szCs w:val="28"/>
          <w:lang w:val="nl-NL"/>
        </w:rPr>
        <w:t>có sử dụng ngân sách Nhà nướ</w:t>
      </w:r>
      <w:r w:rsidR="00D6001E">
        <w:rPr>
          <w:rFonts w:ascii="Times New Roman" w:hAnsi="Times New Roman" w:cs="Times New Roman"/>
          <w:sz w:val="28"/>
          <w:szCs w:val="28"/>
          <w:lang w:val="nl-NL"/>
        </w:rPr>
        <w:t>c</w:t>
      </w:r>
      <w:r w:rsidR="002B22FC" w:rsidRPr="002B22FC">
        <w:rPr>
          <w:rFonts w:ascii="Times New Roman" w:hAnsi="Times New Roman" w:cs="Times New Roman"/>
          <w:sz w:val="28"/>
          <w:szCs w:val="28"/>
          <w:lang w:val="nl-NL"/>
        </w:rPr>
        <w:t>.</w:t>
      </w:r>
    </w:p>
    <w:p w:rsidR="002B22FC" w:rsidRPr="00415211" w:rsidRDefault="00AA5312" w:rsidP="002B22FC">
      <w:pPr>
        <w:pStyle w:val="ListParagraph"/>
        <w:spacing w:before="120" w:after="120" w:line="264" w:lineRule="auto"/>
        <w:ind w:left="360"/>
        <w:contextualSpacing w:val="0"/>
        <w:jc w:val="both"/>
        <w:rPr>
          <w:rFonts w:ascii="Times New Roman" w:hAnsi="Times New Roman" w:cs="Times New Roman"/>
          <w:sz w:val="28"/>
          <w:szCs w:val="28"/>
        </w:rPr>
      </w:pPr>
      <w:r>
        <w:rPr>
          <w:rFonts w:ascii="Times New Roman" w:eastAsia="MS Mincho" w:hAnsi="Times New Roman" w:cs="Times New Roman"/>
          <w:bCs/>
          <w:sz w:val="28"/>
          <w:szCs w:val="28"/>
        </w:rPr>
        <w:t>-</w:t>
      </w:r>
      <w:r w:rsidR="002B22FC">
        <w:rPr>
          <w:rFonts w:ascii="Times New Roman" w:eastAsia="MS Mincho" w:hAnsi="Times New Roman" w:cs="Times New Roman"/>
          <w:bCs/>
          <w:sz w:val="28"/>
          <w:szCs w:val="28"/>
        </w:rPr>
        <w:t xml:space="preserve"> </w:t>
      </w:r>
      <w:r w:rsidR="002B22FC" w:rsidRPr="00817025">
        <w:rPr>
          <w:rFonts w:ascii="Times New Roman" w:eastAsia="MS Mincho" w:hAnsi="Times New Roman" w:cs="Times New Roman"/>
          <w:bCs/>
          <w:sz w:val="28"/>
          <w:szCs w:val="28"/>
        </w:rPr>
        <w:t>Q</w:t>
      </w:r>
      <w:r w:rsidR="002B22FC" w:rsidRPr="00415211">
        <w:rPr>
          <w:rFonts w:ascii="Times New Roman" w:eastAsia="MS Mincho" w:hAnsi="Times New Roman" w:cs="Times New Roman"/>
          <w:bCs/>
          <w:sz w:val="28"/>
          <w:szCs w:val="28"/>
        </w:rPr>
        <w:t>uyết định</w:t>
      </w:r>
      <w:r w:rsidR="002B22FC" w:rsidRPr="00817025">
        <w:rPr>
          <w:rFonts w:ascii="Times New Roman" w:eastAsia="MS Mincho" w:hAnsi="Times New Roman" w:cs="Times New Roman"/>
          <w:bCs/>
          <w:sz w:val="28"/>
          <w:szCs w:val="28"/>
        </w:rPr>
        <w:t xml:space="preserve"> </w:t>
      </w:r>
      <w:r w:rsidR="002B22FC">
        <w:rPr>
          <w:rFonts w:ascii="Times New Roman" w:eastAsia="MS Mincho" w:hAnsi="Times New Roman" w:cs="Times New Roman"/>
          <w:bCs/>
          <w:sz w:val="28"/>
          <w:szCs w:val="28"/>
        </w:rPr>
        <w:t xml:space="preserve">số </w:t>
      </w:r>
      <w:r w:rsidR="002B22FC" w:rsidRPr="00817025">
        <w:rPr>
          <w:rFonts w:ascii="Times New Roman" w:eastAsia="MS Mincho" w:hAnsi="Times New Roman" w:cs="Times New Roman"/>
          <w:bCs/>
          <w:sz w:val="28"/>
          <w:szCs w:val="28"/>
        </w:rPr>
        <w:t>5830</w:t>
      </w:r>
      <w:r w:rsidR="002B22FC" w:rsidRPr="00415211">
        <w:rPr>
          <w:rFonts w:ascii="Times New Roman" w:eastAsia="MS Mincho" w:hAnsi="Times New Roman" w:cs="Times New Roman"/>
          <w:bCs/>
          <w:sz w:val="28"/>
          <w:szCs w:val="28"/>
        </w:rPr>
        <w:t xml:space="preserve">/QĐ-BGDĐT ngày 27/11/2015 của Bộ </w:t>
      </w:r>
      <w:r w:rsidR="002B22FC">
        <w:rPr>
          <w:rFonts w:ascii="Times New Roman" w:eastAsia="MS Mincho" w:hAnsi="Times New Roman" w:cs="Times New Roman"/>
          <w:bCs/>
          <w:sz w:val="28"/>
          <w:szCs w:val="28"/>
        </w:rPr>
        <w:t xml:space="preserve">trưởng Bộ </w:t>
      </w:r>
      <w:r w:rsidR="002B22FC" w:rsidRPr="00415211">
        <w:rPr>
          <w:rFonts w:ascii="Times New Roman" w:eastAsia="MS Mincho" w:hAnsi="Times New Roman" w:cs="Times New Roman"/>
          <w:bCs/>
          <w:sz w:val="28"/>
          <w:szCs w:val="28"/>
        </w:rPr>
        <w:t>GDĐT</w:t>
      </w:r>
      <w:r w:rsidR="002B22FC" w:rsidRPr="00415211">
        <w:rPr>
          <w:rFonts w:ascii="Times New Roman" w:hAnsi="Times New Roman" w:cs="Times New Roman"/>
          <w:sz w:val="28"/>
          <w:szCs w:val="28"/>
          <w:lang w:val="nl-NL"/>
        </w:rPr>
        <w:t xml:space="preserve"> </w:t>
      </w:r>
      <w:r w:rsidR="002B22FC">
        <w:rPr>
          <w:rFonts w:ascii="Times New Roman" w:hAnsi="Times New Roman" w:cs="Times New Roman"/>
          <w:sz w:val="28"/>
          <w:szCs w:val="28"/>
          <w:lang w:val="nl-NL"/>
        </w:rPr>
        <w:t xml:space="preserve">về quy định một số định mức xây dựng, </w:t>
      </w:r>
      <w:r w:rsidR="002B22FC" w:rsidRPr="00285002">
        <w:rPr>
          <w:rFonts w:ascii="Times New Roman" w:hAnsi="Times New Roman" w:cs="Times New Roman"/>
          <w:sz w:val="28"/>
          <w:szCs w:val="28"/>
          <w:shd w:val="clear" w:color="auto" w:fill="FFFFFF"/>
          <w:lang w:val="nl-NL"/>
        </w:rPr>
        <w:t xml:space="preserve">phân bổ dự toán </w:t>
      </w:r>
      <w:r w:rsidR="002B22FC">
        <w:rPr>
          <w:rFonts w:ascii="Times New Roman" w:hAnsi="Times New Roman" w:cs="Times New Roman"/>
          <w:sz w:val="28"/>
          <w:szCs w:val="28"/>
          <w:shd w:val="clear" w:color="auto" w:fill="FFFFFF"/>
          <w:lang w:val="nl-NL"/>
        </w:rPr>
        <w:t xml:space="preserve">và quyết toán kinh phí áp dụng đối với nhiệm vụ khoa học và công nghệ cấp bộ </w:t>
      </w:r>
      <w:r w:rsidR="002B22FC" w:rsidRPr="00285002">
        <w:rPr>
          <w:rFonts w:ascii="Times New Roman" w:hAnsi="Times New Roman" w:cs="Times New Roman"/>
          <w:sz w:val="28"/>
          <w:szCs w:val="28"/>
          <w:lang w:val="nl-NL"/>
        </w:rPr>
        <w:t>có sử dụng ngân sách Nhà nước</w:t>
      </w:r>
      <w:r w:rsidR="002B22FC">
        <w:rPr>
          <w:rFonts w:ascii="Times New Roman" w:hAnsi="Times New Roman" w:cs="Times New Roman"/>
          <w:sz w:val="28"/>
          <w:szCs w:val="28"/>
          <w:lang w:val="nl-NL"/>
        </w:rPr>
        <w:t xml:space="preserve"> của Bộ </w:t>
      </w:r>
      <w:r w:rsidR="00D6001E">
        <w:rPr>
          <w:rFonts w:ascii="Times New Roman" w:hAnsi="Times New Roman" w:cs="Times New Roman"/>
          <w:sz w:val="28"/>
          <w:szCs w:val="28"/>
          <w:lang w:val="nl-NL"/>
        </w:rPr>
        <w:t>Giáo dục và Đào tạo</w:t>
      </w:r>
      <w:r w:rsidR="002B22FC">
        <w:rPr>
          <w:rFonts w:ascii="Times New Roman" w:hAnsi="Times New Roman" w:cs="Times New Roman"/>
          <w:sz w:val="28"/>
          <w:szCs w:val="28"/>
          <w:lang w:val="nl-NL"/>
        </w:rPr>
        <w:t>.</w:t>
      </w:r>
    </w:p>
    <w:p w:rsidR="002B22FC" w:rsidRPr="00E374DA" w:rsidRDefault="00AA5312" w:rsidP="002B22FC">
      <w:pPr>
        <w:pStyle w:val="ListParagraph"/>
        <w:spacing w:before="120" w:after="120" w:line="264" w:lineRule="auto"/>
        <w:ind w:left="360"/>
        <w:contextualSpacing w:val="0"/>
        <w:jc w:val="both"/>
        <w:rPr>
          <w:rFonts w:ascii="Times New Roman" w:hAnsi="Times New Roman" w:cs="Times New Roman"/>
          <w:sz w:val="28"/>
          <w:szCs w:val="28"/>
        </w:rPr>
      </w:pPr>
      <w:r>
        <w:rPr>
          <w:rFonts w:ascii="Times New Roman" w:hAnsi="Times New Roman" w:cs="Times New Roman"/>
          <w:sz w:val="28"/>
          <w:szCs w:val="28"/>
          <w:lang w:val="nl-NL"/>
        </w:rPr>
        <w:t>-</w:t>
      </w:r>
      <w:r w:rsidR="002B22FC">
        <w:rPr>
          <w:rFonts w:ascii="Times New Roman" w:hAnsi="Times New Roman" w:cs="Times New Roman"/>
          <w:sz w:val="28"/>
          <w:szCs w:val="28"/>
          <w:lang w:val="nl-NL"/>
        </w:rPr>
        <w:t xml:space="preserve"> Các định mức kinh tế - kỹ thuật do các bộ, ngành chức năng ban hành</w:t>
      </w:r>
      <w:r w:rsidR="00D6001E">
        <w:rPr>
          <w:rFonts w:ascii="Times New Roman" w:hAnsi="Times New Roman" w:cs="Times New Roman"/>
          <w:sz w:val="28"/>
          <w:szCs w:val="28"/>
          <w:lang w:val="nl-NL"/>
        </w:rPr>
        <w:t xml:space="preserve"> </w:t>
      </w:r>
      <w:r w:rsidR="002B22FC">
        <w:rPr>
          <w:rFonts w:ascii="Times New Roman" w:hAnsi="Times New Roman" w:cs="Times New Roman"/>
          <w:sz w:val="28"/>
          <w:szCs w:val="28"/>
          <w:lang w:val="nl-NL"/>
        </w:rPr>
        <w:t xml:space="preserve"> (Phụ lục 1).</w:t>
      </w:r>
    </w:p>
    <w:p w:rsidR="002B22FC" w:rsidRDefault="002B22FC" w:rsidP="002B22FC">
      <w:pPr>
        <w:pStyle w:val="ListParagraph"/>
        <w:numPr>
          <w:ilvl w:val="0"/>
          <w:numId w:val="21"/>
        </w:numPr>
        <w:spacing w:before="120" w:after="120" w:line="264" w:lineRule="auto"/>
        <w:contextualSpacing w:val="0"/>
        <w:jc w:val="both"/>
        <w:rPr>
          <w:rFonts w:ascii="Times New Roman" w:hAnsi="Times New Roman" w:cs="Times New Roman"/>
          <w:sz w:val="28"/>
          <w:szCs w:val="28"/>
        </w:rPr>
      </w:pPr>
      <w:r w:rsidRPr="009748D1">
        <w:rPr>
          <w:rFonts w:ascii="Times New Roman" w:hAnsi="Times New Roman" w:cs="Times New Roman"/>
          <w:sz w:val="28"/>
          <w:szCs w:val="28"/>
        </w:rPr>
        <w:t xml:space="preserve">Yêu cầu: </w:t>
      </w:r>
    </w:p>
    <w:p w:rsidR="002B22FC" w:rsidRDefault="00AA5312" w:rsidP="002B22FC">
      <w:pPr>
        <w:pStyle w:val="ListParagraph"/>
        <w:spacing w:before="120" w:after="120" w:line="264" w:lineRule="auto"/>
        <w:ind w:left="284"/>
        <w:contextualSpacing w:val="0"/>
        <w:jc w:val="both"/>
        <w:rPr>
          <w:rFonts w:ascii="Times New Roman" w:hAnsi="Times New Roman" w:cs="Times New Roman"/>
          <w:sz w:val="28"/>
          <w:szCs w:val="28"/>
        </w:rPr>
      </w:pPr>
      <w:r>
        <w:rPr>
          <w:rFonts w:ascii="Times New Roman" w:hAnsi="Times New Roman" w:cs="Times New Roman"/>
          <w:sz w:val="28"/>
          <w:szCs w:val="28"/>
        </w:rPr>
        <w:t>-</w:t>
      </w:r>
      <w:r w:rsidR="002B22FC">
        <w:rPr>
          <w:rFonts w:ascii="Times New Roman" w:hAnsi="Times New Roman" w:cs="Times New Roman"/>
          <w:sz w:val="28"/>
          <w:szCs w:val="28"/>
        </w:rPr>
        <w:t xml:space="preserve"> </w:t>
      </w:r>
      <w:r w:rsidR="002B22FC" w:rsidRPr="00817025">
        <w:rPr>
          <w:rFonts w:ascii="Times New Roman" w:hAnsi="Times New Roman" w:cs="Times New Roman"/>
          <w:sz w:val="28"/>
          <w:szCs w:val="28"/>
        </w:rPr>
        <w:t xml:space="preserve">Dự toán kinh phí của đề tài được xây dựng và thuyết minh </w:t>
      </w:r>
      <w:proofErr w:type="gramStart"/>
      <w:r w:rsidR="002B22FC" w:rsidRPr="00817025">
        <w:rPr>
          <w:rFonts w:ascii="Times New Roman" w:hAnsi="Times New Roman" w:cs="Times New Roman"/>
          <w:sz w:val="28"/>
          <w:szCs w:val="28"/>
        </w:rPr>
        <w:t>theo</w:t>
      </w:r>
      <w:proofErr w:type="gramEnd"/>
      <w:r w:rsidR="002B22FC" w:rsidRPr="00817025">
        <w:rPr>
          <w:rFonts w:ascii="Times New Roman" w:hAnsi="Times New Roman" w:cs="Times New Roman"/>
          <w:sz w:val="28"/>
          <w:szCs w:val="28"/>
        </w:rPr>
        <w:t xml:space="preserve"> từng nội dung nghiên cứu và gắn với kết quả, sản phẩm cụ thể của đề tài.</w:t>
      </w:r>
    </w:p>
    <w:p w:rsidR="002B22FC" w:rsidRDefault="00AA5312" w:rsidP="002B22FC">
      <w:pPr>
        <w:pStyle w:val="ListParagraph"/>
        <w:spacing w:before="120" w:after="120" w:line="264" w:lineRule="auto"/>
        <w:ind w:left="284"/>
        <w:contextualSpacing w:val="0"/>
        <w:jc w:val="both"/>
        <w:rPr>
          <w:rFonts w:ascii="Times New Roman" w:hAnsi="Times New Roman" w:cs="Times New Roman"/>
          <w:sz w:val="28"/>
          <w:szCs w:val="28"/>
        </w:rPr>
      </w:pPr>
      <w:r>
        <w:rPr>
          <w:rFonts w:ascii="Times New Roman" w:hAnsi="Times New Roman" w:cs="Times New Roman"/>
          <w:sz w:val="28"/>
          <w:szCs w:val="28"/>
          <w:lang w:val="nl-NL"/>
        </w:rPr>
        <w:t>-</w:t>
      </w:r>
      <w:r w:rsidR="002B22FC">
        <w:rPr>
          <w:rFonts w:ascii="Times New Roman" w:hAnsi="Times New Roman" w:cs="Times New Roman"/>
          <w:sz w:val="28"/>
          <w:szCs w:val="28"/>
          <w:lang w:val="nl-NL"/>
        </w:rPr>
        <w:t xml:space="preserve"> </w:t>
      </w:r>
      <w:r w:rsidR="00D6001E">
        <w:rPr>
          <w:rFonts w:ascii="Times New Roman" w:hAnsi="Times New Roman" w:cs="Times New Roman"/>
          <w:sz w:val="28"/>
          <w:szCs w:val="28"/>
          <w:lang w:val="nl-NL"/>
        </w:rPr>
        <w:t>Khoản chi, nội dung chi</w:t>
      </w:r>
      <w:r w:rsidR="002B22FC" w:rsidRPr="00817025">
        <w:rPr>
          <w:rFonts w:ascii="Times New Roman" w:hAnsi="Times New Roman" w:cs="Times New Roman"/>
          <w:sz w:val="28"/>
          <w:szCs w:val="28"/>
          <w:lang w:val="nl-NL"/>
        </w:rPr>
        <w:t xml:space="preserve"> </w:t>
      </w:r>
      <w:r w:rsidR="00D6001E">
        <w:rPr>
          <w:rFonts w:ascii="Times New Roman" w:hAnsi="Times New Roman" w:cs="Times New Roman"/>
          <w:sz w:val="28"/>
          <w:szCs w:val="28"/>
          <w:lang w:val="nl-NL"/>
        </w:rPr>
        <w:t>(</w:t>
      </w:r>
      <w:r w:rsidR="002B22FC" w:rsidRPr="00817025">
        <w:rPr>
          <w:rFonts w:ascii="Times New Roman" w:hAnsi="Times New Roman" w:cs="Times New Roman"/>
          <w:sz w:val="28"/>
          <w:szCs w:val="28"/>
          <w:lang w:val="nl-NL"/>
        </w:rPr>
        <w:t>Mục 19. Thuyết minh đề tài)</w:t>
      </w:r>
      <w:r w:rsidR="00D6001E">
        <w:rPr>
          <w:rFonts w:ascii="Times New Roman" w:hAnsi="Times New Roman" w:cs="Times New Roman"/>
          <w:sz w:val="28"/>
          <w:szCs w:val="28"/>
          <w:lang w:val="nl-NL"/>
        </w:rPr>
        <w:t xml:space="preserve"> </w:t>
      </w:r>
      <w:r w:rsidR="00D6001E">
        <w:rPr>
          <w:rFonts w:ascii="Times New Roman" w:hAnsi="Times New Roman" w:cs="Times New Roman"/>
          <w:sz w:val="28"/>
          <w:szCs w:val="28"/>
          <w:lang w:val="nl-NL"/>
        </w:rPr>
        <w:t xml:space="preserve">thực hiện </w:t>
      </w:r>
      <w:r w:rsidR="00D6001E">
        <w:rPr>
          <w:rFonts w:ascii="Times New Roman" w:hAnsi="Times New Roman" w:cs="Times New Roman"/>
          <w:sz w:val="28"/>
          <w:szCs w:val="28"/>
          <w:lang w:val="nl-NL"/>
        </w:rPr>
        <w:t>theo hướng dẫn tại Phụ lục 1</w:t>
      </w:r>
      <w:r w:rsidR="002B22FC" w:rsidRPr="00817025">
        <w:rPr>
          <w:rFonts w:ascii="Times New Roman" w:hAnsi="Times New Roman" w:cs="Times New Roman"/>
          <w:sz w:val="28"/>
          <w:szCs w:val="28"/>
          <w:lang w:val="nl-NL"/>
        </w:rPr>
        <w:t>.</w:t>
      </w:r>
    </w:p>
    <w:p w:rsidR="00E35A2C" w:rsidRDefault="00AA5312" w:rsidP="00AA5312">
      <w:pPr>
        <w:spacing w:before="120" w:after="120" w:line="264"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A279F0" w:rsidRPr="00AA5312">
        <w:rPr>
          <w:rFonts w:ascii="Times New Roman" w:hAnsi="Times New Roman" w:cs="Times New Roman"/>
          <w:b/>
          <w:sz w:val="28"/>
          <w:szCs w:val="28"/>
        </w:rPr>
        <w:t xml:space="preserve">Hồ </w:t>
      </w:r>
      <w:proofErr w:type="gramStart"/>
      <w:r w:rsidR="00A279F0" w:rsidRPr="00AA5312">
        <w:rPr>
          <w:rFonts w:ascii="Times New Roman" w:hAnsi="Times New Roman" w:cs="Times New Roman"/>
          <w:b/>
          <w:sz w:val="28"/>
          <w:szCs w:val="28"/>
        </w:rPr>
        <w:t>sơ</w:t>
      </w:r>
      <w:proofErr w:type="gramEnd"/>
      <w:r w:rsidR="00A279F0" w:rsidRPr="00AA5312">
        <w:rPr>
          <w:rFonts w:ascii="Times New Roman" w:hAnsi="Times New Roman" w:cs="Times New Roman"/>
          <w:b/>
          <w:sz w:val="28"/>
          <w:szCs w:val="28"/>
        </w:rPr>
        <w:t xml:space="preserve"> tuyển chọn</w:t>
      </w:r>
      <w:r w:rsidR="00A279F0">
        <w:rPr>
          <w:rFonts w:ascii="Times New Roman" w:hAnsi="Times New Roman" w:cs="Times New Roman"/>
          <w:sz w:val="28"/>
          <w:szCs w:val="28"/>
        </w:rPr>
        <w:t xml:space="preserve"> </w:t>
      </w:r>
      <w:r w:rsidR="00BA2F0D" w:rsidRPr="00AA5312">
        <w:rPr>
          <w:rFonts w:ascii="Times New Roman" w:hAnsi="Times New Roman" w:cs="Times New Roman"/>
          <w:b/>
          <w:sz w:val="28"/>
          <w:szCs w:val="28"/>
        </w:rPr>
        <w:t xml:space="preserve">đề tài </w:t>
      </w:r>
      <w:r w:rsidR="00E35A2C">
        <w:rPr>
          <w:rFonts w:ascii="Times New Roman" w:hAnsi="Times New Roman" w:cs="Times New Roman"/>
          <w:sz w:val="28"/>
          <w:szCs w:val="28"/>
        </w:rPr>
        <w:t>như sau:</w:t>
      </w:r>
    </w:p>
    <w:p w:rsidR="002B22FC" w:rsidRDefault="002B22FC">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lang w:val="nl-NL"/>
        </w:rPr>
        <w:t>Đ</w:t>
      </w:r>
      <w:r w:rsidRPr="00817025">
        <w:rPr>
          <w:rFonts w:ascii="Times New Roman" w:hAnsi="Times New Roman" w:cs="Times New Roman"/>
          <w:sz w:val="28"/>
          <w:szCs w:val="28"/>
          <w:lang w:val="nl-NL"/>
        </w:rPr>
        <w:t>óng thành 0</w:t>
      </w:r>
      <w:r>
        <w:rPr>
          <w:rFonts w:ascii="Times New Roman" w:hAnsi="Times New Roman" w:cs="Times New Roman"/>
          <w:sz w:val="28"/>
          <w:szCs w:val="28"/>
          <w:lang w:val="nl-NL"/>
        </w:rPr>
        <w:t>8</w:t>
      </w:r>
      <w:r w:rsidRPr="00817025">
        <w:rPr>
          <w:rFonts w:ascii="Times New Roman" w:hAnsi="Times New Roman" w:cs="Times New Roman"/>
          <w:sz w:val="28"/>
          <w:szCs w:val="28"/>
          <w:lang w:val="nl-NL"/>
        </w:rPr>
        <w:t xml:space="preserve"> quyển (01 </w:t>
      </w:r>
      <w:r>
        <w:rPr>
          <w:rFonts w:ascii="Times New Roman" w:hAnsi="Times New Roman" w:cs="Times New Roman"/>
          <w:sz w:val="28"/>
          <w:szCs w:val="28"/>
          <w:lang w:val="nl-NL"/>
        </w:rPr>
        <w:t>bản gốc) gồm:</w:t>
      </w:r>
    </w:p>
    <w:p w:rsidR="00A279F0" w:rsidRDefault="00A279F0">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Thuyết minh đề tài, thể thức đúng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Mẫu 6, Phụ lục I, Thông tư số 11, có chữ ký của chủ nhiệm đề tài và các thành viên tham gia.</w:t>
      </w:r>
    </w:p>
    <w:p w:rsidR="00A279F0" w:rsidRDefault="00A279F0">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Bảng </w:t>
      </w:r>
      <w:r w:rsidR="00D6001E">
        <w:rPr>
          <w:rFonts w:ascii="Times New Roman" w:hAnsi="Times New Roman" w:cs="Times New Roman"/>
          <w:sz w:val="28"/>
          <w:szCs w:val="28"/>
        </w:rPr>
        <w:t>giải trình</w:t>
      </w:r>
      <w:r>
        <w:rPr>
          <w:rFonts w:ascii="Times New Roman" w:hAnsi="Times New Roman" w:cs="Times New Roman"/>
          <w:sz w:val="28"/>
          <w:szCs w:val="28"/>
        </w:rPr>
        <w:t xml:space="preserve"> chi tiết các khoản chi (Phụ lục 2)</w:t>
      </w:r>
    </w:p>
    <w:p w:rsidR="00A279F0" w:rsidRPr="00A279F0" w:rsidRDefault="00A279F0" w:rsidP="00A279F0">
      <w:pPr>
        <w:spacing w:before="120" w:after="120" w:line="264" w:lineRule="auto"/>
        <w:ind w:left="360" w:firstLine="360"/>
        <w:jc w:val="both"/>
        <w:rPr>
          <w:rFonts w:ascii="Times New Roman" w:hAnsi="Times New Roman" w:cs="Times New Roman"/>
          <w:sz w:val="28"/>
          <w:szCs w:val="28"/>
          <w:lang w:val="nl-NL"/>
        </w:rPr>
      </w:pPr>
      <w:r w:rsidRPr="00A279F0">
        <w:rPr>
          <w:rFonts w:ascii="Times New Roman" w:hAnsi="Times New Roman" w:cs="Times New Roman"/>
          <w:sz w:val="28"/>
          <w:szCs w:val="28"/>
        </w:rPr>
        <w:t xml:space="preserve">+ Bản cam kết kinh phí </w:t>
      </w:r>
      <w:r w:rsidR="00D6001E">
        <w:rPr>
          <w:rFonts w:ascii="Times New Roman" w:hAnsi="Times New Roman" w:cs="Times New Roman"/>
          <w:sz w:val="28"/>
          <w:szCs w:val="28"/>
        </w:rPr>
        <w:t xml:space="preserve">từ </w:t>
      </w:r>
      <w:r w:rsidRPr="00A279F0">
        <w:rPr>
          <w:rFonts w:ascii="Times New Roman" w:hAnsi="Times New Roman" w:cs="Times New Roman"/>
          <w:sz w:val="28"/>
          <w:szCs w:val="28"/>
        </w:rPr>
        <w:t>nguồn khác</w:t>
      </w:r>
      <w:r w:rsidRPr="00A279F0">
        <w:rPr>
          <w:rFonts w:ascii="Times New Roman" w:hAnsi="Times New Roman" w:cs="Times New Roman"/>
          <w:sz w:val="28"/>
          <w:szCs w:val="28"/>
          <w:lang w:val="nl-NL"/>
        </w:rPr>
        <w:t>.</w:t>
      </w:r>
    </w:p>
    <w:p w:rsidR="00A279F0" w:rsidRPr="00A279F0" w:rsidRDefault="00A279F0" w:rsidP="00A279F0">
      <w:pPr>
        <w:spacing w:before="120" w:after="120" w:line="264" w:lineRule="auto"/>
        <w:ind w:left="360" w:firstLine="36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A279F0">
        <w:rPr>
          <w:rFonts w:ascii="Times New Roman" w:hAnsi="Times New Roman" w:cs="Times New Roman"/>
          <w:sz w:val="28"/>
          <w:szCs w:val="28"/>
          <w:lang w:val="nl-NL"/>
        </w:rPr>
        <w:t xml:space="preserve">Xác nhận của tổ chức, cá nhân phối hợp và ứng dụng, nhận chuyển giao kết quả thực hiện đề tài. </w:t>
      </w:r>
    </w:p>
    <w:p w:rsidR="00A279F0" w:rsidRPr="00A279F0" w:rsidRDefault="00A279F0" w:rsidP="00A279F0">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lang w:val="nl-NL"/>
        </w:rPr>
        <w:t xml:space="preserve">+ </w:t>
      </w:r>
      <w:r w:rsidRPr="00A279F0">
        <w:rPr>
          <w:rFonts w:ascii="Times New Roman" w:hAnsi="Times New Roman" w:cs="Times New Roman"/>
          <w:sz w:val="28"/>
          <w:szCs w:val="28"/>
          <w:lang w:val="nl-NL"/>
        </w:rPr>
        <w:t>Tiềm lực của tổ chức, cá nhân thực hiện đề tài (Mẫu 7, Phụ lục I, Thông tư 11).</w:t>
      </w:r>
    </w:p>
    <w:p w:rsidR="00415211" w:rsidRDefault="00817025">
      <w:pPr>
        <w:spacing w:before="120" w:after="120" w:line="264" w:lineRule="auto"/>
        <w:ind w:firstLine="720"/>
        <w:jc w:val="both"/>
        <w:rPr>
          <w:rFonts w:ascii="Times New Roman" w:hAnsi="Times New Roman" w:cs="Times New Roman"/>
          <w:b/>
          <w:sz w:val="28"/>
          <w:szCs w:val="28"/>
          <w:lang w:val="nl-NL"/>
        </w:rPr>
      </w:pPr>
      <w:r w:rsidRPr="00817025">
        <w:rPr>
          <w:rFonts w:ascii="Times New Roman" w:hAnsi="Times New Roman" w:cs="Times New Roman"/>
          <w:b/>
          <w:sz w:val="28"/>
          <w:szCs w:val="28"/>
          <w:lang w:val="nl-NL"/>
        </w:rPr>
        <w:t>Thời hạn nhận hồ sơ: Trước 1</w:t>
      </w:r>
      <w:r w:rsidR="00D6001E">
        <w:rPr>
          <w:rFonts w:ascii="Times New Roman" w:hAnsi="Times New Roman" w:cs="Times New Roman"/>
          <w:b/>
          <w:sz w:val="28"/>
          <w:szCs w:val="28"/>
          <w:lang w:val="nl-NL"/>
        </w:rPr>
        <w:t>6</w:t>
      </w:r>
      <w:r w:rsidRPr="00817025">
        <w:rPr>
          <w:rFonts w:ascii="Times New Roman" w:hAnsi="Times New Roman" w:cs="Times New Roman"/>
          <w:b/>
          <w:sz w:val="28"/>
          <w:szCs w:val="28"/>
          <w:lang w:val="nl-NL"/>
        </w:rPr>
        <w:t>h</w:t>
      </w:r>
      <w:r w:rsidR="00D6001E">
        <w:rPr>
          <w:rFonts w:ascii="Times New Roman" w:hAnsi="Times New Roman" w:cs="Times New Roman"/>
          <w:b/>
          <w:sz w:val="28"/>
          <w:szCs w:val="28"/>
          <w:lang w:val="nl-NL"/>
        </w:rPr>
        <w:t>3</w:t>
      </w:r>
      <w:r w:rsidRPr="00817025">
        <w:rPr>
          <w:rFonts w:ascii="Times New Roman" w:hAnsi="Times New Roman" w:cs="Times New Roman"/>
          <w:b/>
          <w:sz w:val="28"/>
          <w:szCs w:val="28"/>
          <w:lang w:val="nl-NL"/>
        </w:rPr>
        <w:t xml:space="preserve">0 ngày </w:t>
      </w:r>
      <w:r w:rsidR="00D6001E">
        <w:rPr>
          <w:rFonts w:ascii="Times New Roman" w:hAnsi="Times New Roman" w:cs="Times New Roman"/>
          <w:b/>
          <w:sz w:val="28"/>
          <w:szCs w:val="28"/>
          <w:lang w:val="nl-NL"/>
        </w:rPr>
        <w:t>22</w:t>
      </w:r>
      <w:r w:rsidRPr="00817025">
        <w:rPr>
          <w:rFonts w:ascii="Times New Roman" w:hAnsi="Times New Roman" w:cs="Times New Roman"/>
          <w:b/>
          <w:sz w:val="28"/>
          <w:szCs w:val="28"/>
          <w:lang w:val="nl-NL"/>
        </w:rPr>
        <w:t>/</w:t>
      </w:r>
      <w:r w:rsidR="00D6001E">
        <w:rPr>
          <w:rFonts w:ascii="Times New Roman" w:hAnsi="Times New Roman" w:cs="Times New Roman"/>
          <w:b/>
          <w:sz w:val="28"/>
          <w:szCs w:val="28"/>
          <w:lang w:val="nl-NL"/>
        </w:rPr>
        <w:t>4</w:t>
      </w:r>
      <w:r w:rsidRPr="00817025">
        <w:rPr>
          <w:rFonts w:ascii="Times New Roman" w:hAnsi="Times New Roman" w:cs="Times New Roman"/>
          <w:b/>
          <w:sz w:val="28"/>
          <w:szCs w:val="28"/>
          <w:lang w:val="nl-NL"/>
        </w:rPr>
        <w:t>/20</w:t>
      </w:r>
      <w:r w:rsidR="00AA5312">
        <w:rPr>
          <w:rFonts w:ascii="Times New Roman" w:hAnsi="Times New Roman" w:cs="Times New Roman"/>
          <w:b/>
          <w:sz w:val="28"/>
          <w:szCs w:val="28"/>
          <w:lang w:val="nl-NL"/>
        </w:rPr>
        <w:t>2</w:t>
      </w:r>
      <w:r w:rsidR="00D6001E">
        <w:rPr>
          <w:rFonts w:ascii="Times New Roman" w:hAnsi="Times New Roman" w:cs="Times New Roman"/>
          <w:b/>
          <w:sz w:val="28"/>
          <w:szCs w:val="28"/>
          <w:lang w:val="nl-NL"/>
        </w:rPr>
        <w:t>1</w:t>
      </w:r>
      <w:r w:rsidRPr="00817025">
        <w:rPr>
          <w:rFonts w:ascii="Times New Roman" w:hAnsi="Times New Roman" w:cs="Times New Roman"/>
          <w:b/>
          <w:sz w:val="28"/>
          <w:szCs w:val="28"/>
          <w:lang w:val="nl-NL"/>
        </w:rPr>
        <w:t>.</w:t>
      </w:r>
    </w:p>
    <w:p w:rsidR="00335A23" w:rsidRPr="00B15B2B" w:rsidRDefault="002B22FC" w:rsidP="00B15B2B">
      <w:pPr>
        <w:spacing w:before="120" w:after="120" w:line="264" w:lineRule="auto"/>
        <w:ind w:firstLine="284"/>
        <w:jc w:val="both"/>
        <w:rPr>
          <w:rFonts w:ascii="Times New Roman" w:hAnsi="Times New Roman" w:cs="Times New Roman"/>
          <w:i/>
          <w:sz w:val="28"/>
          <w:szCs w:val="28"/>
          <w:lang w:val="nl-NL"/>
        </w:rPr>
      </w:pPr>
      <w:r w:rsidRPr="00B15B2B">
        <w:rPr>
          <w:rFonts w:ascii="Times New Roman" w:hAnsi="Times New Roman" w:cs="Times New Roman"/>
          <w:sz w:val="28"/>
          <w:szCs w:val="28"/>
          <w:lang w:val="nl-NL"/>
        </w:rPr>
        <w:t>H</w:t>
      </w:r>
      <w:r w:rsidR="00541905" w:rsidRPr="00B15B2B">
        <w:rPr>
          <w:rFonts w:ascii="Times New Roman" w:hAnsi="Times New Roman" w:cs="Times New Roman"/>
          <w:sz w:val="28"/>
          <w:szCs w:val="28"/>
          <w:lang w:val="nl-NL"/>
        </w:rPr>
        <w:t xml:space="preserve">ồ sơ </w:t>
      </w:r>
      <w:r w:rsidR="00EC4E48" w:rsidRPr="00B15B2B">
        <w:rPr>
          <w:rFonts w:ascii="Times New Roman" w:hAnsi="Times New Roman" w:cs="Times New Roman"/>
          <w:sz w:val="28"/>
          <w:szCs w:val="28"/>
          <w:lang w:val="nl-NL"/>
        </w:rPr>
        <w:t xml:space="preserve">gửi về địa chỉ: </w:t>
      </w:r>
      <w:r w:rsidR="00BA2F0D" w:rsidRPr="00B15B2B">
        <w:rPr>
          <w:rFonts w:ascii="Times New Roman" w:hAnsi="Times New Roman" w:cs="Times New Roman"/>
          <w:sz w:val="28"/>
          <w:szCs w:val="28"/>
          <w:lang w:val="nl-NL"/>
        </w:rPr>
        <w:t>Phòng Quản lý Khoa học – Trường Đại học Cần Thơ</w:t>
      </w:r>
      <w:r w:rsidR="00EC4E48" w:rsidRPr="00B15B2B">
        <w:rPr>
          <w:rFonts w:ascii="Times New Roman" w:hAnsi="Times New Roman" w:cs="Times New Roman"/>
          <w:sz w:val="28"/>
          <w:szCs w:val="28"/>
          <w:lang w:val="nl-NL"/>
        </w:rPr>
        <w:t xml:space="preserve">. Ngoài bì </w:t>
      </w:r>
      <w:r w:rsidR="00B15B2B">
        <w:rPr>
          <w:rFonts w:ascii="Times New Roman" w:hAnsi="Times New Roman" w:cs="Times New Roman"/>
          <w:sz w:val="28"/>
          <w:szCs w:val="28"/>
          <w:lang w:val="nl-NL"/>
        </w:rPr>
        <w:t xml:space="preserve">thư </w:t>
      </w:r>
      <w:r w:rsidR="00EC4E48" w:rsidRPr="00B15B2B">
        <w:rPr>
          <w:rFonts w:ascii="Times New Roman" w:hAnsi="Times New Roman" w:cs="Times New Roman"/>
          <w:sz w:val="28"/>
          <w:szCs w:val="28"/>
          <w:lang w:val="nl-NL"/>
        </w:rPr>
        <w:t>ghi rõ:</w:t>
      </w:r>
      <w:r w:rsidR="001914AE" w:rsidRPr="00B15B2B">
        <w:rPr>
          <w:rFonts w:ascii="Times New Roman" w:hAnsi="Times New Roman" w:cs="Times New Roman"/>
          <w:sz w:val="28"/>
          <w:szCs w:val="28"/>
          <w:lang w:val="nl-NL"/>
        </w:rPr>
        <w:t xml:space="preserve"> </w:t>
      </w:r>
      <w:r w:rsidR="009C2C82" w:rsidRPr="00B15B2B">
        <w:rPr>
          <w:rFonts w:ascii="Times New Roman" w:hAnsi="Times New Roman" w:cs="Times New Roman"/>
          <w:i/>
          <w:sz w:val="28"/>
          <w:szCs w:val="28"/>
          <w:lang w:val="nl-NL"/>
        </w:rPr>
        <w:t xml:space="preserve">“Hồ sơ </w:t>
      </w:r>
      <w:r w:rsidR="00B15B2B">
        <w:rPr>
          <w:rFonts w:ascii="Times New Roman" w:hAnsi="Times New Roman" w:cs="Times New Roman"/>
          <w:i/>
          <w:sz w:val="28"/>
          <w:szCs w:val="28"/>
          <w:lang w:val="nl-NL"/>
        </w:rPr>
        <w:t>tham gia</w:t>
      </w:r>
      <w:r w:rsidR="009C2C82" w:rsidRPr="00B15B2B">
        <w:rPr>
          <w:rFonts w:ascii="Times New Roman" w:hAnsi="Times New Roman" w:cs="Times New Roman"/>
          <w:i/>
          <w:sz w:val="28"/>
          <w:szCs w:val="28"/>
          <w:lang w:val="nl-NL"/>
        </w:rPr>
        <w:t xml:space="preserve"> tuyển chọn đề tài KH</w:t>
      </w:r>
      <w:r w:rsidR="00B15B2B">
        <w:rPr>
          <w:rFonts w:ascii="Times New Roman" w:hAnsi="Times New Roman" w:cs="Times New Roman"/>
          <w:i/>
          <w:sz w:val="28"/>
          <w:szCs w:val="28"/>
          <w:lang w:val="nl-NL"/>
        </w:rPr>
        <w:t>&amp;</w:t>
      </w:r>
      <w:r w:rsidR="009C2C82" w:rsidRPr="00B15B2B">
        <w:rPr>
          <w:rFonts w:ascii="Times New Roman" w:hAnsi="Times New Roman" w:cs="Times New Roman"/>
          <w:i/>
          <w:sz w:val="28"/>
          <w:szCs w:val="28"/>
          <w:lang w:val="nl-NL"/>
        </w:rPr>
        <w:t xml:space="preserve">CN </w:t>
      </w:r>
      <w:r w:rsidR="00AA5312">
        <w:rPr>
          <w:rFonts w:ascii="Times New Roman" w:hAnsi="Times New Roman" w:cs="Times New Roman"/>
          <w:i/>
          <w:sz w:val="28"/>
          <w:szCs w:val="28"/>
          <w:lang w:val="nl-NL"/>
        </w:rPr>
        <w:t xml:space="preserve">đặt hàng </w:t>
      </w:r>
      <w:r w:rsidR="009C2C82" w:rsidRPr="00B15B2B">
        <w:rPr>
          <w:rFonts w:ascii="Times New Roman" w:hAnsi="Times New Roman" w:cs="Times New Roman"/>
          <w:i/>
          <w:sz w:val="28"/>
          <w:szCs w:val="28"/>
          <w:lang w:val="nl-NL"/>
        </w:rPr>
        <w:t xml:space="preserve">cấp bộ </w:t>
      </w:r>
      <w:r w:rsidR="00AA5312">
        <w:rPr>
          <w:rFonts w:ascii="Times New Roman" w:hAnsi="Times New Roman" w:cs="Times New Roman"/>
          <w:i/>
          <w:sz w:val="28"/>
          <w:szCs w:val="28"/>
          <w:lang w:val="nl-NL"/>
        </w:rPr>
        <w:t xml:space="preserve">thực hiện </w:t>
      </w:r>
      <w:r w:rsidR="00B15B2B">
        <w:rPr>
          <w:rFonts w:ascii="Times New Roman" w:hAnsi="Times New Roman" w:cs="Times New Roman"/>
          <w:i/>
          <w:sz w:val="28"/>
          <w:szCs w:val="28"/>
          <w:lang w:val="nl-NL"/>
        </w:rPr>
        <w:t xml:space="preserve">năm </w:t>
      </w:r>
      <w:r w:rsidR="009C2C82" w:rsidRPr="00B15B2B">
        <w:rPr>
          <w:rFonts w:ascii="Times New Roman" w:hAnsi="Times New Roman" w:cs="Times New Roman"/>
          <w:i/>
          <w:sz w:val="28"/>
          <w:szCs w:val="28"/>
          <w:lang w:val="nl-NL"/>
        </w:rPr>
        <w:t>20</w:t>
      </w:r>
      <w:r w:rsidR="00690228" w:rsidRPr="00B15B2B">
        <w:rPr>
          <w:rFonts w:ascii="Times New Roman" w:hAnsi="Times New Roman" w:cs="Times New Roman"/>
          <w:i/>
          <w:sz w:val="28"/>
          <w:szCs w:val="28"/>
          <w:lang w:val="nl-NL"/>
        </w:rPr>
        <w:t>2</w:t>
      </w:r>
      <w:r w:rsidR="00D6001E">
        <w:rPr>
          <w:rFonts w:ascii="Times New Roman" w:hAnsi="Times New Roman" w:cs="Times New Roman"/>
          <w:i/>
          <w:sz w:val="28"/>
          <w:szCs w:val="28"/>
          <w:lang w:val="nl-NL"/>
        </w:rPr>
        <w:t>2</w:t>
      </w:r>
      <w:r w:rsidR="009C2C82" w:rsidRPr="00B15B2B">
        <w:rPr>
          <w:rFonts w:ascii="Times New Roman" w:hAnsi="Times New Roman" w:cs="Times New Roman"/>
          <w:i/>
          <w:sz w:val="28"/>
          <w:szCs w:val="28"/>
          <w:lang w:val="nl-NL"/>
        </w:rPr>
        <w:t>”</w:t>
      </w:r>
      <w:r w:rsidR="00EC4E48" w:rsidRPr="00B15B2B">
        <w:rPr>
          <w:rFonts w:ascii="Times New Roman" w:hAnsi="Times New Roman" w:cs="Times New Roman"/>
          <w:i/>
          <w:sz w:val="28"/>
          <w:szCs w:val="28"/>
          <w:lang w:val="nl-NL"/>
        </w:rPr>
        <w:t>.</w:t>
      </w:r>
    </w:p>
    <w:p w:rsidR="00095E0C" w:rsidRDefault="00A757F7" w:rsidP="00B15B2B">
      <w:pPr>
        <w:ind w:firstLine="284"/>
        <w:jc w:val="both"/>
        <w:rPr>
          <w:rFonts w:ascii="Times New Roman" w:hAnsi="Times New Roman" w:cs="Times New Roman"/>
          <w:sz w:val="28"/>
          <w:szCs w:val="28"/>
          <w:lang w:val="nl-NL"/>
        </w:rPr>
      </w:pPr>
      <w:r w:rsidRPr="00541905">
        <w:rPr>
          <w:rFonts w:ascii="Times New Roman" w:hAnsi="Times New Roman" w:cs="Times New Roman"/>
          <w:i/>
          <w:sz w:val="28"/>
          <w:szCs w:val="28"/>
          <w:lang w:val="nl-NL"/>
        </w:rPr>
        <w:t xml:space="preserve">Lưu ý: </w:t>
      </w:r>
      <w:r w:rsidR="00BA2F0D">
        <w:rPr>
          <w:rFonts w:ascii="Times New Roman" w:hAnsi="Times New Roman" w:cs="Times New Roman"/>
          <w:sz w:val="28"/>
          <w:szCs w:val="28"/>
          <w:lang w:val="nl-NL"/>
        </w:rPr>
        <w:t>Trường Đại học Cần Thơ</w:t>
      </w:r>
      <w:r w:rsidRPr="00541905">
        <w:rPr>
          <w:rFonts w:ascii="Times New Roman" w:hAnsi="Times New Roman" w:cs="Times New Roman"/>
          <w:sz w:val="28"/>
          <w:szCs w:val="28"/>
          <w:lang w:val="nl-NL"/>
        </w:rPr>
        <w:t xml:space="preserve"> chỉ chấp nhận xem xét </w:t>
      </w:r>
      <w:r w:rsidR="00B36222" w:rsidRPr="00541905">
        <w:rPr>
          <w:rFonts w:ascii="Times New Roman" w:hAnsi="Times New Roman" w:cs="Times New Roman"/>
          <w:sz w:val="28"/>
          <w:szCs w:val="28"/>
          <w:lang w:val="nl-NL"/>
        </w:rPr>
        <w:t xml:space="preserve">tuyển chọn </w:t>
      </w:r>
      <w:r w:rsidR="00BA2F0D">
        <w:rPr>
          <w:rFonts w:ascii="Times New Roman" w:hAnsi="Times New Roman" w:cs="Times New Roman"/>
          <w:sz w:val="28"/>
          <w:szCs w:val="28"/>
          <w:lang w:val="nl-NL"/>
        </w:rPr>
        <w:t xml:space="preserve">hồ sơ </w:t>
      </w:r>
      <w:r w:rsidR="00B36222" w:rsidRPr="00541905">
        <w:rPr>
          <w:rFonts w:ascii="Times New Roman" w:hAnsi="Times New Roman" w:cs="Times New Roman"/>
          <w:sz w:val="28"/>
          <w:szCs w:val="28"/>
          <w:lang w:val="nl-NL"/>
        </w:rPr>
        <w:t xml:space="preserve">của </w:t>
      </w:r>
      <w:r w:rsidR="00BA2F0D">
        <w:rPr>
          <w:rFonts w:ascii="Times New Roman" w:hAnsi="Times New Roman" w:cs="Times New Roman"/>
          <w:sz w:val="28"/>
          <w:szCs w:val="28"/>
          <w:lang w:val="nl-NL"/>
        </w:rPr>
        <w:t>tổ chức, cá nhân</w:t>
      </w:r>
      <w:r w:rsidRPr="00541905">
        <w:rPr>
          <w:rFonts w:ascii="Times New Roman" w:hAnsi="Times New Roman" w:cs="Times New Roman"/>
          <w:sz w:val="28"/>
          <w:szCs w:val="28"/>
          <w:lang w:val="nl-NL"/>
        </w:rPr>
        <w:t xml:space="preserve"> đáp ứng các yêu cầu về hồ sơ, </w:t>
      </w:r>
      <w:r w:rsidR="00B36222" w:rsidRPr="00541905">
        <w:rPr>
          <w:rFonts w:ascii="Times New Roman" w:hAnsi="Times New Roman" w:cs="Times New Roman"/>
          <w:sz w:val="28"/>
          <w:szCs w:val="28"/>
          <w:lang w:val="nl-NL"/>
        </w:rPr>
        <w:t xml:space="preserve">tài liệu, </w:t>
      </w:r>
      <w:r w:rsidRPr="00541905">
        <w:rPr>
          <w:rFonts w:ascii="Times New Roman" w:hAnsi="Times New Roman" w:cs="Times New Roman"/>
          <w:sz w:val="28"/>
          <w:szCs w:val="28"/>
          <w:lang w:val="nl-NL"/>
        </w:rPr>
        <w:t xml:space="preserve">thể thức </w:t>
      </w:r>
      <w:r w:rsidR="00B36222" w:rsidRPr="00541905">
        <w:rPr>
          <w:rFonts w:ascii="Times New Roman" w:hAnsi="Times New Roman" w:cs="Times New Roman"/>
          <w:sz w:val="28"/>
          <w:szCs w:val="28"/>
          <w:lang w:val="nl-NL"/>
        </w:rPr>
        <w:t xml:space="preserve">văn bản </w:t>
      </w:r>
      <w:r w:rsidRPr="00541905">
        <w:rPr>
          <w:rFonts w:ascii="Times New Roman" w:hAnsi="Times New Roman" w:cs="Times New Roman"/>
          <w:sz w:val="28"/>
          <w:szCs w:val="28"/>
          <w:lang w:val="nl-NL"/>
        </w:rPr>
        <w:t xml:space="preserve">và thời hạn nêu trên. </w:t>
      </w:r>
    </w:p>
    <w:p w:rsidR="00283C3E" w:rsidRDefault="00A757F7" w:rsidP="00B15B2B">
      <w:pPr>
        <w:spacing w:before="120" w:after="12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Trong quá trình thực hiện nếu có vấn đề gì vướng mắc, xin vui lòng liên hệ </w:t>
      </w:r>
      <w:r w:rsidR="00BA2F0D">
        <w:rPr>
          <w:rFonts w:ascii="Times New Roman" w:hAnsi="Times New Roman" w:cs="Times New Roman"/>
          <w:sz w:val="28"/>
          <w:szCs w:val="28"/>
          <w:lang w:val="nl-NL"/>
        </w:rPr>
        <w:t>ThS</w:t>
      </w:r>
      <w:r w:rsidR="00140CE8">
        <w:rPr>
          <w:rFonts w:ascii="Times New Roman" w:hAnsi="Times New Roman" w:cs="Times New Roman"/>
          <w:sz w:val="28"/>
          <w:szCs w:val="28"/>
          <w:lang w:val="nl-NL"/>
        </w:rPr>
        <w:t xml:space="preserve">. </w:t>
      </w:r>
      <w:r w:rsidR="00BA2F0D">
        <w:rPr>
          <w:rFonts w:ascii="Times New Roman" w:hAnsi="Times New Roman" w:cs="Times New Roman"/>
          <w:sz w:val="28"/>
          <w:szCs w:val="28"/>
          <w:lang w:val="nl-NL"/>
        </w:rPr>
        <w:t>Nguyễn Phương Thảo</w:t>
      </w:r>
      <w:r w:rsidR="00140CE8">
        <w:rPr>
          <w:rFonts w:ascii="Times New Roman" w:hAnsi="Times New Roman" w:cs="Times New Roman"/>
          <w:sz w:val="28"/>
          <w:szCs w:val="28"/>
          <w:lang w:val="nl-NL"/>
        </w:rPr>
        <w:t xml:space="preserve">, </w:t>
      </w:r>
      <w:r w:rsidR="00BA2F0D">
        <w:rPr>
          <w:rFonts w:ascii="Times New Roman" w:hAnsi="Times New Roman" w:cs="Times New Roman"/>
          <w:sz w:val="28"/>
          <w:szCs w:val="28"/>
          <w:lang w:val="nl-NL"/>
        </w:rPr>
        <w:t xml:space="preserve">Phòng Quản lý </w:t>
      </w:r>
      <w:r>
        <w:rPr>
          <w:rFonts w:ascii="Times New Roman" w:hAnsi="Times New Roman" w:cs="Times New Roman"/>
          <w:sz w:val="28"/>
          <w:szCs w:val="28"/>
          <w:lang w:val="nl-NL"/>
        </w:rPr>
        <w:t xml:space="preserve">Khoa học, </w:t>
      </w:r>
      <w:r w:rsidR="00BA2F0D">
        <w:rPr>
          <w:rFonts w:ascii="Times New Roman" w:hAnsi="Times New Roman" w:cs="Times New Roman"/>
          <w:sz w:val="28"/>
          <w:szCs w:val="28"/>
          <w:lang w:val="nl-NL"/>
        </w:rPr>
        <w:t>Trường Đại học Cần Thơ</w:t>
      </w:r>
      <w:r w:rsidR="00BA7667">
        <w:rPr>
          <w:rFonts w:ascii="Times New Roman" w:hAnsi="Times New Roman" w:cs="Times New Roman"/>
          <w:sz w:val="28"/>
          <w:szCs w:val="28"/>
          <w:lang w:val="nl-NL"/>
        </w:rPr>
        <w:t>, điện thoại: 0</w:t>
      </w:r>
      <w:r w:rsidR="00BA2F0D">
        <w:rPr>
          <w:rFonts w:ascii="Times New Roman" w:hAnsi="Times New Roman" w:cs="Times New Roman"/>
          <w:sz w:val="28"/>
          <w:szCs w:val="28"/>
          <w:lang w:val="nl-NL"/>
        </w:rPr>
        <w:t>292 3872175</w:t>
      </w:r>
      <w:r w:rsidR="00AA1DF8">
        <w:rPr>
          <w:rFonts w:ascii="Times New Roman" w:hAnsi="Times New Roman" w:cs="Times New Roman"/>
          <w:sz w:val="28"/>
          <w:szCs w:val="28"/>
          <w:lang w:val="nl-NL"/>
        </w:rPr>
        <w:t xml:space="preserve"> hoặc email</w:t>
      </w:r>
      <w:r w:rsidR="00B15B2B">
        <w:rPr>
          <w:rFonts w:ascii="Times New Roman" w:hAnsi="Times New Roman" w:cs="Times New Roman"/>
          <w:sz w:val="28"/>
          <w:szCs w:val="28"/>
          <w:lang w:val="nl-NL"/>
        </w:rPr>
        <w:t>: npthao@ctu.edu.vn</w:t>
      </w:r>
      <w:r w:rsidR="00283C3E">
        <w:rPr>
          <w:rFonts w:ascii="Times New Roman" w:hAnsi="Times New Roman" w:cs="Times New Roman"/>
          <w:sz w:val="28"/>
          <w:szCs w:val="28"/>
          <w:lang w:val="nl-NL"/>
        </w:rPr>
        <w:t>./.</w:t>
      </w:r>
    </w:p>
    <w:p w:rsidR="00BD35FB" w:rsidRDefault="00BD35FB" w:rsidP="00BD35FB">
      <w:pPr>
        <w:spacing w:after="0" w:line="300" w:lineRule="atLeast"/>
        <w:ind w:firstLine="425"/>
        <w:jc w:val="both"/>
        <w:rPr>
          <w:rFonts w:ascii="Times New Roman" w:hAnsi="Times New Roman" w:cs="Times New Roman"/>
          <w:sz w:val="28"/>
          <w:szCs w:val="28"/>
          <w:lang w:val="nl-NL"/>
        </w:rPr>
      </w:pPr>
    </w:p>
    <w:tbl>
      <w:tblPr>
        <w:tblW w:w="9180" w:type="dxa"/>
        <w:tblLayout w:type="fixed"/>
        <w:tblLook w:val="04A0" w:firstRow="1" w:lastRow="0" w:firstColumn="1" w:lastColumn="0" w:noHBand="0" w:noVBand="1"/>
      </w:tblPr>
      <w:tblGrid>
        <w:gridCol w:w="3369"/>
        <w:gridCol w:w="5811"/>
      </w:tblGrid>
      <w:tr w:rsidR="007305C3" w:rsidRPr="007305C3" w:rsidTr="00A12DA5">
        <w:tc>
          <w:tcPr>
            <w:tcW w:w="3369" w:type="dxa"/>
          </w:tcPr>
          <w:p w:rsidR="00BD35FB" w:rsidRDefault="00BD35FB" w:rsidP="00BD35FB">
            <w:pPr>
              <w:spacing w:after="0" w:line="300" w:lineRule="atLeast"/>
              <w:ind w:firstLine="425"/>
              <w:jc w:val="both"/>
              <w:rPr>
                <w:rFonts w:ascii="Times New Roman" w:hAnsi="Times New Roman" w:cs="Times New Roman"/>
                <w:b/>
                <w:i/>
                <w:lang w:val="nl-NL"/>
              </w:rPr>
            </w:pPr>
          </w:p>
          <w:p w:rsidR="007305C3" w:rsidRPr="00A12DA5" w:rsidRDefault="00BD35FB" w:rsidP="00BD35FB">
            <w:pPr>
              <w:spacing w:after="0" w:line="300" w:lineRule="atLeast"/>
              <w:jc w:val="both"/>
              <w:rPr>
                <w:rFonts w:ascii="Times New Roman" w:hAnsi="Times New Roman" w:cs="Times New Roman"/>
                <w:b/>
                <w:sz w:val="24"/>
                <w:szCs w:val="24"/>
                <w:lang w:val="nl-NL"/>
              </w:rPr>
            </w:pPr>
            <w:r w:rsidRPr="00A12DA5">
              <w:rPr>
                <w:rFonts w:ascii="Times New Roman" w:hAnsi="Times New Roman" w:cs="Times New Roman"/>
                <w:b/>
                <w:i/>
                <w:sz w:val="24"/>
                <w:szCs w:val="24"/>
                <w:lang w:val="nl-NL"/>
              </w:rPr>
              <w:t>N</w:t>
            </w:r>
            <w:r w:rsidR="007305C3" w:rsidRPr="00A12DA5">
              <w:rPr>
                <w:rFonts w:ascii="Times New Roman" w:hAnsi="Times New Roman" w:cs="Times New Roman"/>
                <w:b/>
                <w:i/>
                <w:sz w:val="24"/>
                <w:szCs w:val="24"/>
                <w:lang w:val="nl-NL"/>
              </w:rPr>
              <w:t>ơi nhận:</w:t>
            </w:r>
          </w:p>
          <w:p w:rsidR="007305C3" w:rsidRPr="007305C3" w:rsidRDefault="007305C3" w:rsidP="007305C3">
            <w:pPr>
              <w:spacing w:after="0" w:line="300" w:lineRule="atLeast"/>
              <w:rPr>
                <w:rFonts w:ascii="Times New Roman" w:hAnsi="Times New Roman" w:cs="Times New Roman"/>
                <w:lang w:val="nl-NL"/>
              </w:rPr>
            </w:pPr>
            <w:r w:rsidRPr="007305C3">
              <w:rPr>
                <w:rFonts w:ascii="Times New Roman" w:hAnsi="Times New Roman" w:cs="Times New Roman"/>
                <w:lang w:val="nl-NL"/>
              </w:rPr>
              <w:t xml:space="preserve">   - Như trên;</w:t>
            </w:r>
          </w:p>
          <w:p w:rsidR="0091660A" w:rsidRDefault="007305C3" w:rsidP="00BA2F0D">
            <w:pPr>
              <w:spacing w:after="0" w:line="300" w:lineRule="atLeast"/>
              <w:rPr>
                <w:rFonts w:ascii="Times New Roman" w:hAnsi="Times New Roman" w:cs="Times New Roman"/>
              </w:rPr>
            </w:pPr>
            <w:r w:rsidRPr="007305C3">
              <w:rPr>
                <w:rFonts w:ascii="Times New Roman" w:hAnsi="Times New Roman" w:cs="Times New Roman"/>
                <w:lang w:val="nl-NL"/>
              </w:rPr>
              <w:t xml:space="preserve">   - </w:t>
            </w:r>
            <w:r w:rsidRPr="007305C3">
              <w:rPr>
                <w:rFonts w:ascii="Times New Roman" w:hAnsi="Times New Roman" w:cs="Times New Roman"/>
              </w:rPr>
              <w:t xml:space="preserve">Lưu: </w:t>
            </w:r>
            <w:r w:rsidR="00A12DA5">
              <w:rPr>
                <w:rFonts w:ascii="Times New Roman" w:hAnsi="Times New Roman" w:cs="Times New Roman"/>
              </w:rPr>
              <w:t>VT</w:t>
            </w:r>
            <w:r w:rsidRPr="007305C3">
              <w:rPr>
                <w:rFonts w:ascii="Times New Roman" w:hAnsi="Times New Roman" w:cs="Times New Roman"/>
              </w:rPr>
              <w:t xml:space="preserve">, </w:t>
            </w:r>
            <w:r w:rsidR="00BA2F0D">
              <w:rPr>
                <w:rFonts w:ascii="Times New Roman" w:hAnsi="Times New Roman" w:cs="Times New Roman"/>
              </w:rPr>
              <w:t>QLKH</w:t>
            </w:r>
            <w:r w:rsidRPr="007305C3">
              <w:rPr>
                <w:rFonts w:ascii="Times New Roman" w:hAnsi="Times New Roman" w:cs="Times New Roman"/>
              </w:rPr>
              <w:t>.</w:t>
            </w:r>
          </w:p>
          <w:p w:rsidR="007305C3" w:rsidRPr="007305C3" w:rsidRDefault="007305C3" w:rsidP="007305C3">
            <w:pPr>
              <w:spacing w:after="0" w:line="300" w:lineRule="atLeast"/>
              <w:jc w:val="both"/>
              <w:rPr>
                <w:rFonts w:ascii="Times New Roman" w:hAnsi="Times New Roman" w:cs="Times New Roman"/>
                <w:b/>
                <w:i/>
                <w:sz w:val="27"/>
                <w:szCs w:val="27"/>
                <w:lang w:val="nl-NL"/>
              </w:rPr>
            </w:pPr>
          </w:p>
        </w:tc>
        <w:tc>
          <w:tcPr>
            <w:tcW w:w="5811" w:type="dxa"/>
          </w:tcPr>
          <w:p w:rsidR="007305C3" w:rsidRPr="007550D6" w:rsidRDefault="007305C3" w:rsidP="007305C3">
            <w:pPr>
              <w:spacing w:after="0" w:line="300" w:lineRule="atLeast"/>
              <w:jc w:val="center"/>
              <w:rPr>
                <w:rFonts w:ascii="Times New Roman" w:hAnsi="Times New Roman" w:cs="Times New Roman"/>
                <w:b/>
                <w:sz w:val="26"/>
                <w:szCs w:val="26"/>
                <w:lang w:val="nl-NL"/>
              </w:rPr>
            </w:pPr>
            <w:r w:rsidRPr="007550D6">
              <w:rPr>
                <w:rFonts w:ascii="Times New Roman" w:hAnsi="Times New Roman" w:cs="Times New Roman"/>
                <w:b/>
                <w:sz w:val="26"/>
                <w:szCs w:val="26"/>
                <w:lang w:val="nl-NL"/>
              </w:rPr>
              <w:t xml:space="preserve">TL. </w:t>
            </w:r>
            <w:r w:rsidR="00F60BD2" w:rsidRPr="007550D6">
              <w:rPr>
                <w:rFonts w:ascii="Times New Roman" w:hAnsi="Times New Roman" w:cs="Times New Roman"/>
                <w:b/>
                <w:sz w:val="26"/>
                <w:szCs w:val="26"/>
                <w:lang w:val="nl-NL"/>
              </w:rPr>
              <w:t>HIỆU</w:t>
            </w:r>
            <w:r w:rsidRPr="007550D6">
              <w:rPr>
                <w:rFonts w:ascii="Times New Roman" w:hAnsi="Times New Roman" w:cs="Times New Roman"/>
                <w:b/>
                <w:sz w:val="26"/>
                <w:szCs w:val="26"/>
                <w:lang w:val="nl-NL"/>
              </w:rPr>
              <w:t xml:space="preserve"> TRƯỞNG</w:t>
            </w:r>
          </w:p>
          <w:p w:rsidR="007305C3" w:rsidRDefault="00A12DA5" w:rsidP="00283C3E">
            <w:pPr>
              <w:spacing w:after="0" w:line="300" w:lineRule="atLeast"/>
              <w:jc w:val="center"/>
              <w:rPr>
                <w:rFonts w:ascii="Times New Roman" w:hAnsi="Times New Roman" w:cs="Times New Roman"/>
                <w:b/>
                <w:sz w:val="26"/>
                <w:szCs w:val="26"/>
                <w:lang w:val="nl-NL"/>
              </w:rPr>
            </w:pPr>
            <w:r>
              <w:rPr>
                <w:rFonts w:ascii="Times New Roman" w:hAnsi="Times New Roman" w:cs="Times New Roman"/>
                <w:b/>
                <w:sz w:val="26"/>
                <w:szCs w:val="26"/>
                <w:lang w:val="nl-NL"/>
              </w:rPr>
              <w:t>KT.</w:t>
            </w:r>
            <w:r w:rsidR="007305C3" w:rsidRPr="007550D6">
              <w:rPr>
                <w:rFonts w:ascii="Times New Roman" w:hAnsi="Times New Roman" w:cs="Times New Roman"/>
                <w:b/>
                <w:sz w:val="26"/>
                <w:szCs w:val="26"/>
                <w:lang w:val="nl-NL"/>
              </w:rPr>
              <w:t xml:space="preserve">TRƯỞNG </w:t>
            </w:r>
            <w:r w:rsidR="00F60BD2" w:rsidRPr="007550D6">
              <w:rPr>
                <w:rFonts w:ascii="Times New Roman" w:hAnsi="Times New Roman" w:cs="Times New Roman"/>
                <w:b/>
                <w:sz w:val="26"/>
                <w:szCs w:val="26"/>
                <w:lang w:val="nl-NL"/>
              </w:rPr>
              <w:t>PHÒNG QUẢN LÝ KHOA HỌC</w:t>
            </w:r>
          </w:p>
          <w:p w:rsidR="00A12DA5" w:rsidRPr="007550D6" w:rsidRDefault="00A12DA5" w:rsidP="00283C3E">
            <w:pPr>
              <w:spacing w:after="0" w:line="300" w:lineRule="atLeast"/>
              <w:jc w:val="center"/>
              <w:rPr>
                <w:rFonts w:ascii="Times New Roman" w:hAnsi="Times New Roman" w:cs="Times New Roman"/>
                <w:sz w:val="28"/>
                <w:szCs w:val="26"/>
                <w:lang w:val="nl-NL"/>
              </w:rPr>
            </w:pPr>
            <w:r>
              <w:rPr>
                <w:rFonts w:ascii="Times New Roman" w:hAnsi="Times New Roman" w:cs="Times New Roman"/>
                <w:b/>
                <w:sz w:val="26"/>
                <w:szCs w:val="26"/>
                <w:lang w:val="nl-NL"/>
              </w:rPr>
              <w:t xml:space="preserve">PHÓ </w:t>
            </w:r>
            <w:r w:rsidRPr="007550D6">
              <w:rPr>
                <w:rFonts w:ascii="Times New Roman" w:hAnsi="Times New Roman" w:cs="Times New Roman"/>
                <w:b/>
                <w:sz w:val="26"/>
                <w:szCs w:val="26"/>
                <w:lang w:val="nl-NL"/>
              </w:rPr>
              <w:t>TRƯỞNG PHÒNG</w:t>
            </w:r>
          </w:p>
          <w:p w:rsidR="007305C3" w:rsidRPr="007550D6" w:rsidRDefault="007305C3" w:rsidP="007305C3">
            <w:pPr>
              <w:spacing w:after="0" w:line="300" w:lineRule="atLeast"/>
              <w:jc w:val="center"/>
              <w:rPr>
                <w:rFonts w:ascii="Times New Roman" w:hAnsi="Times New Roman" w:cs="Times New Roman"/>
                <w:b/>
                <w:sz w:val="28"/>
                <w:szCs w:val="26"/>
                <w:lang w:val="nl-NL"/>
              </w:rPr>
            </w:pPr>
          </w:p>
          <w:p w:rsidR="007D1FC8" w:rsidRPr="007550D6" w:rsidRDefault="007D1FC8" w:rsidP="007305C3">
            <w:pPr>
              <w:spacing w:after="0" w:line="300" w:lineRule="atLeast"/>
              <w:jc w:val="center"/>
              <w:rPr>
                <w:rFonts w:ascii="Times New Roman" w:hAnsi="Times New Roman" w:cs="Times New Roman"/>
                <w:b/>
                <w:sz w:val="28"/>
                <w:szCs w:val="26"/>
                <w:lang w:val="nl-NL"/>
              </w:rPr>
            </w:pPr>
          </w:p>
          <w:p w:rsidR="007D1FC8" w:rsidRPr="006933A9" w:rsidRDefault="00693AB1" w:rsidP="007305C3">
            <w:pPr>
              <w:spacing w:after="0" w:line="300" w:lineRule="atLeast"/>
              <w:jc w:val="center"/>
              <w:rPr>
                <w:rFonts w:ascii="Times New Roman" w:hAnsi="Times New Roman" w:cs="Times New Roman"/>
                <w:b/>
                <w:i/>
                <w:sz w:val="28"/>
                <w:szCs w:val="26"/>
                <w:lang w:val="nl-NL"/>
              </w:rPr>
            </w:pPr>
            <w:r w:rsidRPr="006933A9">
              <w:rPr>
                <w:rFonts w:ascii="Times New Roman" w:hAnsi="Times New Roman" w:cs="Times New Roman"/>
                <w:b/>
                <w:i/>
                <w:sz w:val="28"/>
                <w:szCs w:val="26"/>
                <w:lang w:val="nl-NL"/>
              </w:rPr>
              <w:t>Đã ký</w:t>
            </w:r>
          </w:p>
          <w:p w:rsidR="007305C3" w:rsidRPr="006933A9" w:rsidRDefault="007305C3" w:rsidP="007305C3">
            <w:pPr>
              <w:spacing w:after="0" w:line="300" w:lineRule="atLeast"/>
              <w:jc w:val="center"/>
              <w:rPr>
                <w:rFonts w:ascii="Times New Roman" w:hAnsi="Times New Roman" w:cs="Times New Roman"/>
                <w:b/>
                <w:sz w:val="28"/>
                <w:szCs w:val="26"/>
                <w:lang w:val="nl-NL"/>
              </w:rPr>
            </w:pPr>
          </w:p>
          <w:p w:rsidR="007305C3" w:rsidRPr="007550D6" w:rsidRDefault="007305C3" w:rsidP="00D6001E">
            <w:pPr>
              <w:spacing w:after="0" w:line="300" w:lineRule="atLeast"/>
              <w:jc w:val="center"/>
              <w:rPr>
                <w:rFonts w:ascii="Times New Roman" w:hAnsi="Times New Roman" w:cs="Times New Roman"/>
                <w:b/>
                <w:sz w:val="28"/>
                <w:szCs w:val="26"/>
                <w:lang w:val="nl-NL"/>
              </w:rPr>
            </w:pPr>
            <w:r w:rsidRPr="006933A9">
              <w:rPr>
                <w:rFonts w:ascii="Times New Roman" w:hAnsi="Times New Roman" w:cs="Times New Roman"/>
                <w:b/>
                <w:sz w:val="28"/>
                <w:szCs w:val="26"/>
                <w:lang w:val="nl-NL"/>
              </w:rPr>
              <w:t xml:space="preserve">Lê </w:t>
            </w:r>
            <w:r w:rsidR="00D6001E" w:rsidRPr="006933A9">
              <w:rPr>
                <w:rFonts w:ascii="Times New Roman" w:hAnsi="Times New Roman" w:cs="Times New Roman"/>
                <w:b/>
                <w:sz w:val="28"/>
                <w:szCs w:val="26"/>
                <w:lang w:val="nl-NL"/>
              </w:rPr>
              <w:t>Nguyễn Đoan Khô</w:t>
            </w:r>
            <w:r w:rsidR="00D6001E" w:rsidRPr="00A12DA5">
              <w:rPr>
                <w:rFonts w:ascii="Times New Roman" w:hAnsi="Times New Roman" w:cs="Times New Roman"/>
                <w:b/>
                <w:color w:val="FFFFFF" w:themeColor="background1"/>
                <w:sz w:val="28"/>
                <w:szCs w:val="26"/>
                <w:lang w:val="nl-NL"/>
              </w:rPr>
              <w:t>i</w:t>
            </w:r>
          </w:p>
        </w:tc>
      </w:tr>
    </w:tbl>
    <w:p w:rsidR="00EC4E48" w:rsidRDefault="00EC4E48" w:rsidP="006837EF">
      <w:pPr>
        <w:spacing w:after="120" w:line="264" w:lineRule="auto"/>
        <w:jc w:val="right"/>
        <w:rPr>
          <w:rFonts w:ascii="Times New Roman" w:hAnsi="Times New Roman" w:cs="Times New Roman"/>
          <w:b/>
          <w:i/>
          <w:sz w:val="24"/>
          <w:szCs w:val="24"/>
        </w:rPr>
      </w:pPr>
    </w:p>
    <w:p w:rsidR="00EC4E48" w:rsidRDefault="00EC4E48" w:rsidP="006837EF">
      <w:pPr>
        <w:spacing w:after="120" w:line="264" w:lineRule="auto"/>
        <w:jc w:val="right"/>
        <w:rPr>
          <w:rFonts w:ascii="Times New Roman" w:hAnsi="Times New Roman" w:cs="Times New Roman"/>
          <w:b/>
          <w:i/>
          <w:sz w:val="24"/>
          <w:szCs w:val="24"/>
        </w:rPr>
      </w:pPr>
    </w:p>
    <w:p w:rsidR="00653A3E" w:rsidRDefault="00653A3E" w:rsidP="006837EF">
      <w:pPr>
        <w:spacing w:after="120" w:line="264" w:lineRule="auto"/>
        <w:jc w:val="right"/>
        <w:rPr>
          <w:rFonts w:ascii="Times New Roman" w:hAnsi="Times New Roman" w:cs="Times New Roman"/>
          <w:b/>
          <w:i/>
          <w:sz w:val="24"/>
          <w:szCs w:val="24"/>
        </w:rPr>
      </w:pPr>
    </w:p>
    <w:p w:rsidR="00BA2F0D" w:rsidRDefault="00BA2F0D">
      <w:pPr>
        <w:rPr>
          <w:rFonts w:ascii="Times New Roman" w:hAnsi="Times New Roman" w:cs="Times New Roman"/>
          <w:b/>
          <w:i/>
          <w:sz w:val="24"/>
          <w:szCs w:val="24"/>
        </w:rPr>
      </w:pPr>
      <w:r>
        <w:rPr>
          <w:rFonts w:ascii="Times New Roman" w:hAnsi="Times New Roman" w:cs="Times New Roman"/>
          <w:b/>
          <w:i/>
          <w:sz w:val="24"/>
          <w:szCs w:val="24"/>
        </w:rPr>
        <w:br w:type="page"/>
      </w:r>
    </w:p>
    <w:p w:rsidR="008F1077" w:rsidRDefault="008F1077" w:rsidP="006837EF">
      <w:pPr>
        <w:spacing w:after="120" w:line="264" w:lineRule="auto"/>
        <w:jc w:val="right"/>
        <w:rPr>
          <w:rFonts w:ascii="Times New Roman" w:hAnsi="Times New Roman" w:cs="Times New Roman"/>
          <w:b/>
          <w:i/>
          <w:sz w:val="24"/>
          <w:szCs w:val="24"/>
        </w:rPr>
        <w:sectPr w:rsidR="008F1077" w:rsidSect="008F1077">
          <w:headerReference w:type="default" r:id="rId9"/>
          <w:footerReference w:type="even" r:id="rId10"/>
          <w:footerReference w:type="default" r:id="rId11"/>
          <w:pgSz w:w="11907" w:h="16840" w:code="9"/>
          <w:pgMar w:top="1134" w:right="1134" w:bottom="1418" w:left="1701" w:header="567" w:footer="0" w:gutter="0"/>
          <w:cols w:space="720"/>
          <w:titlePg/>
          <w:docGrid w:linePitch="360"/>
        </w:sectPr>
      </w:pPr>
    </w:p>
    <w:p w:rsidR="00D47477" w:rsidRPr="00D47477" w:rsidRDefault="00817025" w:rsidP="006837EF">
      <w:pPr>
        <w:spacing w:after="120" w:line="264" w:lineRule="auto"/>
        <w:jc w:val="right"/>
        <w:rPr>
          <w:rFonts w:ascii="Times New Roman" w:hAnsi="Times New Roman" w:cs="Times New Roman"/>
          <w:b/>
          <w:sz w:val="24"/>
          <w:szCs w:val="24"/>
        </w:rPr>
      </w:pPr>
      <w:r w:rsidRPr="00817025">
        <w:rPr>
          <w:rFonts w:ascii="Times New Roman" w:hAnsi="Times New Roman" w:cs="Times New Roman"/>
          <w:b/>
          <w:i/>
          <w:sz w:val="24"/>
          <w:szCs w:val="24"/>
        </w:rPr>
        <w:t>Phụ lục 1</w:t>
      </w:r>
    </w:p>
    <w:p w:rsidR="00D47477" w:rsidRDefault="00A36381" w:rsidP="00D47477">
      <w:pPr>
        <w:spacing w:line="264" w:lineRule="auto"/>
        <w:jc w:val="center"/>
        <w:rPr>
          <w:rFonts w:ascii="Times New Roman" w:hAnsi="Times New Roman" w:cs="Times New Roman"/>
          <w:b/>
          <w:sz w:val="28"/>
          <w:szCs w:val="28"/>
        </w:rPr>
      </w:pPr>
      <w:r>
        <w:rPr>
          <w:rFonts w:ascii="Times New Roman" w:hAnsi="Times New Roman" w:cs="Times New Roman"/>
          <w:b/>
          <w:sz w:val="28"/>
          <w:szCs w:val="28"/>
        </w:rPr>
        <w:t xml:space="preserve">DANH MỤC </w:t>
      </w:r>
      <w:r w:rsidR="00565C81">
        <w:rPr>
          <w:rFonts w:ascii="Times New Roman" w:hAnsi="Times New Roman" w:cs="Times New Roman"/>
          <w:b/>
          <w:sz w:val="28"/>
          <w:szCs w:val="28"/>
        </w:rPr>
        <w:t xml:space="preserve">VĂN BẢN </w:t>
      </w:r>
      <w:r w:rsidR="006837EF">
        <w:rPr>
          <w:rFonts w:ascii="Times New Roman" w:hAnsi="Times New Roman" w:cs="Times New Roman"/>
          <w:b/>
          <w:sz w:val="28"/>
          <w:szCs w:val="28"/>
        </w:rPr>
        <w:t>PHỤC VỤ LẬP DỰ TOÁN</w:t>
      </w:r>
      <w:r w:rsidR="00565C81">
        <w:rPr>
          <w:rFonts w:ascii="Times New Roman" w:hAnsi="Times New Roman" w:cs="Times New Roman"/>
          <w:b/>
          <w:sz w:val="28"/>
          <w:szCs w:val="28"/>
        </w:rPr>
        <w:t xml:space="preserve"> </w:t>
      </w:r>
    </w:p>
    <w:p w:rsidR="00526713" w:rsidRPr="00526713"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eastAsia="MS Mincho" w:hAnsi="Times New Roman" w:cs="Times New Roman"/>
          <w:bCs/>
          <w:sz w:val="24"/>
          <w:szCs w:val="24"/>
        </w:rPr>
        <w:t>Q</w:t>
      </w:r>
      <w:r w:rsidR="00526713" w:rsidRPr="00526713">
        <w:rPr>
          <w:rFonts w:ascii="Times New Roman" w:eastAsia="MS Mincho" w:hAnsi="Times New Roman" w:cs="Times New Roman"/>
          <w:bCs/>
          <w:sz w:val="24"/>
          <w:szCs w:val="24"/>
        </w:rPr>
        <w:t>uyết định</w:t>
      </w:r>
      <w:r w:rsidRPr="00817025">
        <w:rPr>
          <w:rFonts w:ascii="Times New Roman" w:eastAsia="MS Mincho" w:hAnsi="Times New Roman" w:cs="Times New Roman"/>
          <w:bCs/>
          <w:sz w:val="24"/>
          <w:szCs w:val="24"/>
        </w:rPr>
        <w:t xml:space="preserve"> </w:t>
      </w:r>
      <w:r w:rsidR="00526713" w:rsidRPr="00526713">
        <w:rPr>
          <w:rFonts w:ascii="Times New Roman" w:eastAsia="MS Mincho" w:hAnsi="Times New Roman" w:cs="Times New Roman"/>
          <w:bCs/>
          <w:sz w:val="24"/>
          <w:szCs w:val="24"/>
        </w:rPr>
        <w:t xml:space="preserve">số </w:t>
      </w:r>
      <w:r w:rsidRPr="00817025">
        <w:rPr>
          <w:rFonts w:ascii="Times New Roman" w:eastAsia="MS Mincho" w:hAnsi="Times New Roman" w:cs="Times New Roman"/>
          <w:bCs/>
          <w:sz w:val="24"/>
          <w:szCs w:val="24"/>
        </w:rPr>
        <w:t>5830</w:t>
      </w:r>
      <w:r w:rsidR="00526713" w:rsidRPr="00526713">
        <w:rPr>
          <w:rFonts w:ascii="Times New Roman" w:eastAsia="MS Mincho" w:hAnsi="Times New Roman" w:cs="Times New Roman"/>
          <w:bCs/>
          <w:sz w:val="24"/>
          <w:szCs w:val="24"/>
        </w:rPr>
        <w:t>/QĐ-BGDĐT ngày 27/11/2015 của Bộ trưởng Bộ GDĐT</w:t>
      </w:r>
      <w:r w:rsidR="00526713" w:rsidRPr="00526713">
        <w:rPr>
          <w:rFonts w:ascii="Times New Roman" w:hAnsi="Times New Roman" w:cs="Times New Roman"/>
          <w:sz w:val="24"/>
          <w:szCs w:val="24"/>
          <w:lang w:val="nl-NL"/>
        </w:rPr>
        <w:t xml:space="preserve"> về quy định một số định mức xây dựng, </w:t>
      </w:r>
      <w:r w:rsidR="00526713" w:rsidRPr="00526713">
        <w:rPr>
          <w:rFonts w:ascii="Times New Roman" w:hAnsi="Times New Roman" w:cs="Times New Roman"/>
          <w:sz w:val="24"/>
          <w:szCs w:val="24"/>
          <w:shd w:val="clear" w:color="auto" w:fill="FFFFFF"/>
          <w:lang w:val="nl-NL"/>
        </w:rPr>
        <w:t xml:space="preserve">phân bổ dự toán và quyết toán kinh phí áp dụng đối với nhiệm vụ khoa học và công nghệ cấp bộ </w:t>
      </w:r>
      <w:r w:rsidR="00526713" w:rsidRPr="00526713">
        <w:rPr>
          <w:rFonts w:ascii="Times New Roman" w:hAnsi="Times New Roman" w:cs="Times New Roman"/>
          <w:sz w:val="24"/>
          <w:szCs w:val="24"/>
          <w:lang w:val="nl-NL"/>
        </w:rPr>
        <w:t>có sử dụng ngân sách Nhà nước của Bộ GDĐT.</w:t>
      </w:r>
    </w:p>
    <w:p w:rsidR="00D47477" w:rsidRPr="00D47477" w:rsidRDefault="00D47477"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b/>
          <w:sz w:val="24"/>
          <w:szCs w:val="24"/>
        </w:rPr>
      </w:pPr>
      <w:r w:rsidRPr="00D47477">
        <w:rPr>
          <w:rStyle w:val="Emphasis"/>
          <w:rFonts w:ascii="Times New Roman" w:hAnsi="Times New Roman" w:cs="Times New Roman"/>
          <w:bCs/>
          <w:i w:val="0"/>
          <w:iCs w:val="0"/>
          <w:sz w:val="24"/>
          <w:szCs w:val="24"/>
          <w:shd w:val="clear" w:color="auto" w:fill="FFFFFF"/>
          <w:lang w:val="nl-NL"/>
        </w:rPr>
        <w:t>Thông tư liên tịch 55/2015</w:t>
      </w:r>
      <w:r w:rsidRPr="00D47477">
        <w:rPr>
          <w:rFonts w:ascii="Times New Roman" w:hAnsi="Times New Roman" w:cs="Times New Roman"/>
          <w:sz w:val="24"/>
          <w:szCs w:val="24"/>
          <w:shd w:val="clear" w:color="auto" w:fill="FFFFFF"/>
          <w:lang w:val="nl-NL"/>
        </w:rPr>
        <w:t xml:space="preserve">/TTLT-BTC-BKHCN ngày 22/4/2015 của Liên Bộ Tài chính – Bộ Khoa học và Công nghệ hướng dẫn định mức, phân bổ dự toán đề tài sử dụng kinh phí </w:t>
      </w:r>
      <w:r w:rsidRPr="00D47477">
        <w:rPr>
          <w:rFonts w:ascii="Times New Roman" w:hAnsi="Times New Roman" w:cs="Times New Roman"/>
          <w:sz w:val="24"/>
          <w:szCs w:val="24"/>
          <w:lang w:val="nl-NL"/>
        </w:rPr>
        <w:t xml:space="preserve">có sử dụng ngân sách Nhà nước </w:t>
      </w:r>
      <w:r w:rsidR="00817025" w:rsidRPr="00817025">
        <w:rPr>
          <w:rFonts w:ascii="Times New Roman" w:eastAsia="MS Mincho" w:hAnsi="Times New Roman" w:cs="Times New Roman"/>
          <w:bCs/>
          <w:sz w:val="24"/>
          <w:szCs w:val="24"/>
        </w:rPr>
        <w:t>Q</w:t>
      </w:r>
      <w:r w:rsidRPr="00D47477">
        <w:rPr>
          <w:rFonts w:ascii="Times New Roman" w:eastAsia="MS Mincho" w:hAnsi="Times New Roman" w:cs="Times New Roman"/>
          <w:bCs/>
          <w:sz w:val="24"/>
          <w:szCs w:val="24"/>
        </w:rPr>
        <w:t>uyết định</w:t>
      </w:r>
      <w:r w:rsidR="00817025" w:rsidRPr="00817025">
        <w:rPr>
          <w:rFonts w:ascii="Times New Roman" w:eastAsia="MS Mincho" w:hAnsi="Times New Roman" w:cs="Times New Roman"/>
          <w:bCs/>
          <w:sz w:val="24"/>
          <w:szCs w:val="24"/>
        </w:rPr>
        <w:t xml:space="preserve"> 5830</w:t>
      </w:r>
      <w:r w:rsidRPr="00D47477">
        <w:rPr>
          <w:rFonts w:ascii="Times New Roman" w:eastAsia="MS Mincho" w:hAnsi="Times New Roman" w:cs="Times New Roman"/>
          <w:bCs/>
          <w:sz w:val="24"/>
          <w:szCs w:val="24"/>
        </w:rPr>
        <w:t>/QĐ-BGDĐT ngày 27/11/2015 của Bộ trưởng Bộ GDĐT</w:t>
      </w:r>
      <w:r w:rsidR="00817025" w:rsidRPr="00817025">
        <w:rPr>
          <w:rFonts w:ascii="Times New Roman" w:hAnsi="Times New Roman" w:cs="Times New Roman"/>
          <w:b/>
          <w:sz w:val="24"/>
          <w:szCs w:val="24"/>
        </w:rPr>
        <w:t xml:space="preserve"> </w:t>
      </w:r>
    </w:p>
    <w:p w:rsidR="00D47477" w:rsidRPr="00D47477"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40/2017/TT-BTC ngày 28 tháng 4 năm 2017 của Bộ Tài chính quy định chế độ công tác phí, chế độ chi tổ chức các cuộc hội nghị đối với các cơ quan nhà nước và đơn vị sự nghiệp công lập.</w:t>
      </w:r>
    </w:p>
    <w:p w:rsidR="00D47477"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109/2016/TT-BTC ngày 30 tháng 6 năm 2016 của Bộ Tài chính quy định về quản lý, sử dụng và quyết toán kinh phí thực hiện các cuộc điều tra thống kê.</w:t>
      </w:r>
      <w:r w:rsidR="00D47477" w:rsidRPr="00D47477">
        <w:rPr>
          <w:rFonts w:ascii="Times New Roman" w:hAnsi="Times New Roman" w:cs="Times New Roman"/>
          <w:sz w:val="24"/>
          <w:szCs w:val="24"/>
        </w:rPr>
        <w:t xml:space="preserve"> </w:t>
      </w:r>
    </w:p>
    <w:p w:rsidR="00CE0B65" w:rsidRPr="00D47477" w:rsidRDefault="00CE0B6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Thông tư số 01/2010/TT-BTC ngày 06 tháng 01 năm 2010 của Bộ Tài chính quy định chế độ chi tiêu đón tiếp khách nước ngoài vào làm việc tại Việt Nam, chi tiêu tổ chức các hội nghị, hội thảo quốc tế tại Việt Nam và chi tiêu tiếp khách trong nước.</w:t>
      </w:r>
    </w:p>
    <w:p w:rsidR="00D47477" w:rsidRPr="00D47477" w:rsidRDefault="00D47477"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D47477">
        <w:rPr>
          <w:rFonts w:ascii="Times New Roman" w:hAnsi="Times New Roman" w:cs="Times New Roman"/>
          <w:sz w:val="24"/>
          <w:szCs w:val="24"/>
        </w:rPr>
        <w:t>Thông tư liên tịch số 27/2015/TTLT-BKHCN-BTC ngày 30 tháng 12 năm 2015 của Bộ Tài chính và Bộ Khoa học và Công nghệ quy định khoán chi thực hiện nhiệm vụ khoa học và công nghệ sử dụng ngân sách nhà nước.</w:t>
      </w:r>
    </w:p>
    <w:p w:rsidR="00D47477" w:rsidRPr="00D47477" w:rsidRDefault="004A1DFB"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Các văn bản liên quan khác.</w:t>
      </w:r>
    </w:p>
    <w:p w:rsidR="008F1077" w:rsidRDefault="008F1077">
      <w:r>
        <w:br w:type="page"/>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977"/>
        <w:gridCol w:w="5528"/>
      </w:tblGrid>
      <w:tr w:rsidR="00B70237" w:rsidRPr="00526713" w:rsidTr="000A4553">
        <w:trPr>
          <w:trHeight w:val="150"/>
        </w:trPr>
        <w:tc>
          <w:tcPr>
            <w:tcW w:w="675" w:type="dxa"/>
            <w:tcBorders>
              <w:bottom w:val="nil"/>
              <w:right w:val="single" w:sz="4" w:space="0" w:color="auto"/>
            </w:tcBorders>
            <w:noWrap/>
          </w:tcPr>
          <w:p w:rsidR="00B70237" w:rsidRPr="000A4553" w:rsidRDefault="00B70237">
            <w:pPr>
              <w:keepNext/>
              <w:spacing w:before="20" w:after="20" w:line="240" w:lineRule="auto"/>
              <w:jc w:val="center"/>
              <w:outlineLvl w:val="0"/>
              <w:rPr>
                <w:rFonts w:ascii="Times New Roman" w:eastAsia="MS Mincho" w:hAnsi="Times New Roman" w:cs="Times New Roman"/>
                <w:b/>
                <w:bCs/>
                <w:spacing w:val="-4"/>
              </w:rPr>
            </w:pPr>
            <w:r w:rsidRPr="000A4553">
              <w:rPr>
                <w:rFonts w:ascii="Times New Roman" w:eastAsia="MS Mincho" w:hAnsi="Times New Roman" w:cs="Times New Roman"/>
                <w:b/>
                <w:bCs/>
                <w:spacing w:val="-4"/>
              </w:rPr>
              <w:t>Stt</w:t>
            </w:r>
          </w:p>
        </w:tc>
        <w:tc>
          <w:tcPr>
            <w:tcW w:w="2977" w:type="dxa"/>
            <w:tcBorders>
              <w:left w:val="single" w:sz="4" w:space="0" w:color="auto"/>
              <w:right w:val="single" w:sz="4" w:space="0" w:color="auto"/>
            </w:tcBorders>
          </w:tcPr>
          <w:p w:rsidR="00B70237" w:rsidRDefault="00B70237" w:rsidP="00095E0C">
            <w:pPr>
              <w:keepNext/>
              <w:spacing w:after="0" w:line="240" w:lineRule="auto"/>
              <w:jc w:val="center"/>
              <w:outlineLvl w:val="0"/>
              <w:rPr>
                <w:rFonts w:ascii="Times New Roman" w:eastAsia="MS Mincho" w:hAnsi="Times New Roman" w:cs="Times New Roman"/>
                <w:b/>
                <w:bCs/>
              </w:rPr>
            </w:pPr>
            <w:r w:rsidRPr="000E477A">
              <w:rPr>
                <w:rFonts w:ascii="Times New Roman" w:eastAsia="MS Mincho" w:hAnsi="Times New Roman" w:cs="Times New Roman"/>
                <w:b/>
                <w:bCs/>
              </w:rPr>
              <w:t>Khoản chi, nội dung chi</w:t>
            </w:r>
          </w:p>
        </w:tc>
        <w:tc>
          <w:tcPr>
            <w:tcW w:w="5528" w:type="dxa"/>
            <w:tcBorders>
              <w:left w:val="single" w:sz="4" w:space="0" w:color="auto"/>
            </w:tcBorders>
          </w:tcPr>
          <w:p w:rsidR="00B70237" w:rsidRDefault="00B70237" w:rsidP="00095E0C">
            <w:pPr>
              <w:keepNext/>
              <w:spacing w:after="0" w:line="240" w:lineRule="auto"/>
              <w:jc w:val="center"/>
              <w:outlineLvl w:val="0"/>
              <w:rPr>
                <w:rFonts w:ascii="Times New Roman" w:eastAsia="MS Mincho" w:hAnsi="Times New Roman" w:cs="Times New Roman"/>
                <w:b/>
                <w:bCs/>
              </w:rPr>
            </w:pPr>
            <w:r>
              <w:rPr>
                <w:rFonts w:ascii="Times New Roman" w:eastAsia="MS Mincho" w:hAnsi="Times New Roman" w:cs="Times New Roman"/>
                <w:b/>
                <w:bCs/>
              </w:rPr>
              <w:t>Quy định áp dụng</w:t>
            </w:r>
          </w:p>
        </w:tc>
      </w:tr>
      <w:tr w:rsidR="00B70237" w:rsidRPr="000A4553" w:rsidTr="000A4553">
        <w:trPr>
          <w:trHeight w:val="150"/>
        </w:trPr>
        <w:tc>
          <w:tcPr>
            <w:tcW w:w="675" w:type="dxa"/>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tiền công lao động trực tiếp</w:t>
            </w:r>
          </w:p>
        </w:tc>
        <w:tc>
          <w:tcPr>
            <w:tcW w:w="5528" w:type="dxa"/>
            <w:tcBorders>
              <w:left w:val="single" w:sz="4" w:space="0" w:color="auto"/>
            </w:tcBorders>
          </w:tcPr>
          <w:p w:rsidR="00095E0C" w:rsidRPr="000A4553" w:rsidRDefault="00817025">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Q</w:t>
            </w:r>
            <w:r w:rsidR="00B70237" w:rsidRPr="000A4553">
              <w:rPr>
                <w:rFonts w:ascii="Times New Roman" w:eastAsia="MS Mincho" w:hAnsi="Times New Roman" w:cs="Times New Roman"/>
                <w:bCs/>
                <w:spacing w:val="-4"/>
                <w:sz w:val="23"/>
                <w:szCs w:val="23"/>
              </w:rPr>
              <w:t>uyết định</w:t>
            </w:r>
            <w:r w:rsidRPr="000A4553">
              <w:rPr>
                <w:rFonts w:ascii="Times New Roman" w:eastAsia="MS Mincho" w:hAnsi="Times New Roman" w:cs="Times New Roman"/>
                <w:bCs/>
                <w:spacing w:val="-4"/>
                <w:sz w:val="23"/>
                <w:szCs w:val="23"/>
              </w:rPr>
              <w:t xml:space="preserve"> 5830</w:t>
            </w:r>
            <w:r w:rsidR="00B70237" w:rsidRPr="000A4553">
              <w:rPr>
                <w:rFonts w:ascii="Times New Roman" w:eastAsia="MS Mincho" w:hAnsi="Times New Roman" w:cs="Times New Roman"/>
                <w:bCs/>
                <w:spacing w:val="-4"/>
                <w:sz w:val="23"/>
                <w:szCs w:val="23"/>
              </w:rPr>
              <w:t>/QĐ-BGDĐT ngày 27/11/2015 của Bộ GDĐT</w:t>
            </w:r>
          </w:p>
        </w:tc>
      </w:tr>
      <w:tr w:rsidR="00B70237" w:rsidRPr="000A4553" w:rsidTr="000A4553">
        <w:trPr>
          <w:trHeight w:val="150"/>
        </w:trPr>
        <w:tc>
          <w:tcPr>
            <w:tcW w:w="675" w:type="dxa"/>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2</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mua vật tư, nguyên, nhiên, vật liệu</w:t>
            </w:r>
          </w:p>
        </w:tc>
        <w:tc>
          <w:tcPr>
            <w:tcW w:w="5528" w:type="dxa"/>
            <w:tcBorders>
              <w:left w:val="single" w:sz="4" w:space="0" w:color="auto"/>
            </w:tcBorders>
          </w:tcPr>
          <w:p w:rsidR="00095E0C" w:rsidRPr="000A4553" w:rsidRDefault="00B70237">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 xml:space="preserve">Lập </w:t>
            </w:r>
            <w:proofErr w:type="gramStart"/>
            <w:r w:rsidRPr="000A4553">
              <w:rPr>
                <w:rFonts w:ascii="Times New Roman" w:eastAsia="MS Mincho" w:hAnsi="Times New Roman" w:cs="Times New Roman"/>
                <w:bCs/>
                <w:spacing w:val="-4"/>
                <w:sz w:val="23"/>
                <w:szCs w:val="23"/>
              </w:rPr>
              <w:t>t</w:t>
            </w:r>
            <w:r w:rsidR="00817025" w:rsidRPr="000A4553">
              <w:rPr>
                <w:rFonts w:ascii="Times New Roman" w:eastAsia="MS Mincho" w:hAnsi="Times New Roman" w:cs="Times New Roman"/>
                <w:bCs/>
                <w:spacing w:val="-4"/>
                <w:sz w:val="23"/>
                <w:szCs w:val="23"/>
              </w:rPr>
              <w:t>heo</w:t>
            </w:r>
            <w:proofErr w:type="gramEnd"/>
            <w:r w:rsidR="00817025" w:rsidRPr="000A4553">
              <w:rPr>
                <w:rFonts w:ascii="Times New Roman" w:eastAsia="MS Mincho" w:hAnsi="Times New Roman" w:cs="Times New Roman"/>
                <w:bCs/>
                <w:spacing w:val="-4"/>
                <w:sz w:val="23"/>
                <w:szCs w:val="23"/>
              </w:rPr>
              <w:t xml:space="preserve"> nội dung</w:t>
            </w:r>
            <w:r w:rsidRPr="000A4553">
              <w:rPr>
                <w:rFonts w:ascii="Times New Roman" w:eastAsia="MS Mincho" w:hAnsi="Times New Roman" w:cs="Times New Roman"/>
                <w:bCs/>
                <w:spacing w:val="-4"/>
                <w:sz w:val="23"/>
                <w:szCs w:val="23"/>
              </w:rPr>
              <w:t xml:space="preserve"> nghiên cứu, công việc thực hiện, kết quả, sản phẩm.</w:t>
            </w:r>
          </w:p>
          <w:p w:rsidR="00B70237" w:rsidRPr="000A4553" w:rsidRDefault="00817025" w:rsidP="00C03ED8">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w:t>
            </w:r>
            <w:r w:rsidR="00B70237" w:rsidRPr="000A4553">
              <w:rPr>
                <w:rFonts w:ascii="Times New Roman" w:eastAsia="MS Mincho" w:hAnsi="Times New Roman" w:cs="Times New Roman"/>
                <w:bCs/>
                <w:spacing w:val="-4"/>
                <w:sz w:val="23"/>
                <w:szCs w:val="23"/>
              </w:rPr>
              <w:t xml:space="preserve"> nếu mục chi này quá 20 triệu đồng</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3</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sửa chữa, mua sắm tài sản cố định</w:t>
            </w:r>
          </w:p>
        </w:tc>
        <w:tc>
          <w:tcPr>
            <w:tcW w:w="5528" w:type="dxa"/>
            <w:tcBorders>
              <w:left w:val="single" w:sz="4" w:space="0" w:color="auto"/>
            </w:tcBorders>
          </w:tcPr>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 xml:space="preserve">Lập </w:t>
            </w:r>
            <w:proofErr w:type="gramStart"/>
            <w:r w:rsidRPr="000A4553">
              <w:rPr>
                <w:rFonts w:ascii="Times New Roman" w:eastAsia="MS Mincho" w:hAnsi="Times New Roman" w:cs="Times New Roman"/>
                <w:bCs/>
                <w:spacing w:val="-4"/>
                <w:sz w:val="23"/>
                <w:szCs w:val="23"/>
              </w:rPr>
              <w:t>theo</w:t>
            </w:r>
            <w:proofErr w:type="gramEnd"/>
            <w:r w:rsidRPr="000A4553">
              <w:rPr>
                <w:rFonts w:ascii="Times New Roman" w:eastAsia="MS Mincho" w:hAnsi="Times New Roman" w:cs="Times New Roman"/>
                <w:bCs/>
                <w:spacing w:val="-4"/>
                <w:sz w:val="23"/>
                <w:szCs w:val="23"/>
              </w:rPr>
              <w:t xml:space="preserve"> nội dung nghiên cứu, công việc thực hiện, kết quả, sản phẩm.</w:t>
            </w:r>
          </w:p>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 nếu mục chi này quá 20 triệu đồng</w:t>
            </w:r>
          </w:p>
        </w:tc>
      </w:tr>
      <w:tr w:rsidR="00B70237" w:rsidRPr="000A4553" w:rsidTr="000A4553">
        <w:trPr>
          <w:trHeight w:val="150"/>
        </w:trPr>
        <w:tc>
          <w:tcPr>
            <w:tcW w:w="675" w:type="dxa"/>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4</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hội thảo khoa học, công tác phí</w:t>
            </w:r>
          </w:p>
        </w:tc>
        <w:tc>
          <w:tcPr>
            <w:tcW w:w="5528" w:type="dxa"/>
            <w:tcBorders>
              <w:left w:val="single" w:sz="4" w:space="0" w:color="auto"/>
            </w:tcBorders>
          </w:tcPr>
          <w:p w:rsidR="00095E0C" w:rsidRPr="000A4553" w:rsidRDefault="00817025">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Hội thảo khoa học: Q</w:t>
            </w:r>
            <w:r w:rsidR="00B70237" w:rsidRPr="000A4553">
              <w:rPr>
                <w:rFonts w:ascii="Times New Roman" w:eastAsia="MS Mincho" w:hAnsi="Times New Roman" w:cs="Times New Roman"/>
                <w:bCs/>
                <w:spacing w:val="-4"/>
                <w:sz w:val="23"/>
                <w:szCs w:val="23"/>
              </w:rPr>
              <w:t xml:space="preserve">uyết định </w:t>
            </w:r>
            <w:r w:rsidRPr="000A4553">
              <w:rPr>
                <w:rFonts w:ascii="Times New Roman" w:eastAsia="MS Mincho" w:hAnsi="Times New Roman" w:cs="Times New Roman"/>
                <w:bCs/>
                <w:spacing w:val="-4"/>
                <w:sz w:val="23"/>
                <w:szCs w:val="23"/>
              </w:rPr>
              <w:t>5830/QĐ-BGDĐT ngày 27/11/2015</w:t>
            </w:r>
            <w:r w:rsidR="00B70237" w:rsidRPr="000A4553">
              <w:rPr>
                <w:rFonts w:ascii="Times New Roman" w:eastAsia="MS Mincho" w:hAnsi="Times New Roman" w:cs="Times New Roman"/>
                <w:bCs/>
                <w:spacing w:val="-4"/>
                <w:sz w:val="23"/>
                <w:szCs w:val="23"/>
              </w:rPr>
              <w:t xml:space="preserve"> của Bộ GDĐT</w:t>
            </w:r>
          </w:p>
          <w:p w:rsidR="00095E0C" w:rsidRPr="000A4553" w:rsidRDefault="00817025">
            <w:pPr>
              <w:pStyle w:val="ListParagraph"/>
              <w:numPr>
                <w:ilvl w:val="0"/>
                <w:numId w:val="2"/>
              </w:numPr>
              <w:spacing w:before="60" w:after="60" w:line="240" w:lineRule="auto"/>
              <w:ind w:left="175" w:hanging="142"/>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 xml:space="preserve">Công tác phí: </w:t>
            </w:r>
            <w:r w:rsidRPr="000A4553">
              <w:rPr>
                <w:rFonts w:ascii="Times New Roman" w:hAnsi="Times New Roman" w:cs="Times New Roman"/>
                <w:spacing w:val="-4"/>
                <w:sz w:val="23"/>
                <w:szCs w:val="23"/>
              </w:rPr>
              <w:t xml:space="preserve">Thông tư số 40/2017/TT-BTC ngày 28 tháng 4 năm 2017 của Bộ Tài chính </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5</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trả dịch vụ thuê ngoài phục vụ hoạt động nghiên cứu</w:t>
            </w:r>
          </w:p>
        </w:tc>
        <w:tc>
          <w:tcPr>
            <w:tcW w:w="5528" w:type="dxa"/>
            <w:tcBorders>
              <w:left w:val="single" w:sz="4" w:space="0" w:color="auto"/>
            </w:tcBorders>
          </w:tcPr>
          <w:p w:rsidR="00B70237" w:rsidRPr="000A4553" w:rsidRDefault="00B70237" w:rsidP="00CE0B65">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theo nội dung nghiên cứu, công việc thực hiện, kết quả, sản phẩ</w:t>
            </w:r>
            <w:r w:rsidR="00CE0B65">
              <w:rPr>
                <w:rFonts w:ascii="Times New Roman" w:eastAsia="MS Mincho" w:hAnsi="Times New Roman" w:cs="Times New Roman"/>
                <w:bCs/>
                <w:spacing w:val="-4"/>
                <w:sz w:val="23"/>
                <w:szCs w:val="23"/>
              </w:rPr>
              <w:t xml:space="preserve">m, kèm </w:t>
            </w:r>
            <w:r w:rsidRPr="000A4553">
              <w:rPr>
                <w:rFonts w:ascii="Times New Roman" w:eastAsia="MS Mincho" w:hAnsi="Times New Roman" w:cs="Times New Roman"/>
                <w:bCs/>
                <w:spacing w:val="-4"/>
                <w:sz w:val="23"/>
                <w:szCs w:val="23"/>
              </w:rPr>
              <w:t>03 báo giá nếu mục chi này quá 20 triệu đồng</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6</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điều tra, khảo sát thu thập số liệu</w:t>
            </w:r>
          </w:p>
        </w:tc>
        <w:tc>
          <w:tcPr>
            <w:tcW w:w="5528" w:type="dxa"/>
            <w:tcBorders>
              <w:lef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hAnsi="Times New Roman" w:cs="Times New Roman"/>
                <w:spacing w:val="-4"/>
                <w:sz w:val="23"/>
                <w:szCs w:val="23"/>
              </w:rPr>
              <w:t xml:space="preserve">Thông tư số 109/2016/TT-BTC ngày 30 tháng 6 năm 2016 của Bộ Tài chính </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7</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văn phòng, phẩm, thông tin liên lạc, in ấn</w:t>
            </w:r>
          </w:p>
        </w:tc>
        <w:tc>
          <w:tcPr>
            <w:tcW w:w="5528" w:type="dxa"/>
            <w:tcBorders>
              <w:left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2% tổng kinh phí đề tài</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8</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họp hội đồng đánh giá, nghiệm thu cấp cơ sở</w:t>
            </w:r>
          </w:p>
        </w:tc>
        <w:tc>
          <w:tcPr>
            <w:tcW w:w="5528" w:type="dxa"/>
            <w:tcBorders>
              <w:left w:val="single" w:sz="4" w:space="0" w:color="auto"/>
            </w:tcBorders>
          </w:tcPr>
          <w:p w:rsidR="00095E0C" w:rsidRPr="000A4553" w:rsidRDefault="00817025">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50% định mức nghi</w:t>
            </w:r>
            <w:r w:rsidR="00B70237" w:rsidRPr="000A4553">
              <w:rPr>
                <w:rFonts w:ascii="Times New Roman" w:eastAsia="MS Mincho" w:hAnsi="Times New Roman" w:cs="Times New Roman"/>
                <w:bCs/>
                <w:spacing w:val="-4"/>
                <w:sz w:val="23"/>
                <w:szCs w:val="23"/>
              </w:rPr>
              <w:t>ệ</w:t>
            </w:r>
            <w:r w:rsidRPr="000A4553">
              <w:rPr>
                <w:rFonts w:ascii="Times New Roman" w:eastAsia="MS Mincho" w:hAnsi="Times New Roman" w:cs="Times New Roman"/>
                <w:bCs/>
                <w:spacing w:val="-4"/>
                <w:sz w:val="23"/>
                <w:szCs w:val="23"/>
              </w:rPr>
              <w:t>m thu chính thức quy định tại T</w:t>
            </w:r>
            <w:r w:rsidR="00B70237" w:rsidRPr="000A4553">
              <w:rPr>
                <w:rFonts w:ascii="Times New Roman" w:eastAsia="MS Mincho" w:hAnsi="Times New Roman" w:cs="Times New Roman"/>
                <w:bCs/>
                <w:spacing w:val="-4"/>
                <w:sz w:val="23"/>
                <w:szCs w:val="23"/>
              </w:rPr>
              <w:t xml:space="preserve">hông tư liên tịch </w:t>
            </w:r>
            <w:r w:rsidR="00B70237" w:rsidRPr="000A4553">
              <w:rPr>
                <w:rStyle w:val="Emphasis"/>
                <w:rFonts w:ascii="Times New Roman" w:hAnsi="Times New Roman" w:cs="Times New Roman"/>
                <w:bCs/>
                <w:i w:val="0"/>
                <w:iCs w:val="0"/>
                <w:spacing w:val="-4"/>
                <w:sz w:val="23"/>
                <w:szCs w:val="23"/>
                <w:shd w:val="clear" w:color="auto" w:fill="FFFFFF"/>
                <w:lang w:val="nl-NL"/>
              </w:rPr>
              <w:t>55/2015</w:t>
            </w:r>
            <w:r w:rsidR="00B70237" w:rsidRPr="000A4553">
              <w:rPr>
                <w:rFonts w:ascii="Times New Roman" w:hAnsi="Times New Roman" w:cs="Times New Roman"/>
                <w:spacing w:val="-4"/>
                <w:sz w:val="23"/>
                <w:szCs w:val="23"/>
                <w:shd w:val="clear" w:color="auto" w:fill="FFFFFF"/>
                <w:lang w:val="nl-NL"/>
              </w:rPr>
              <w:t>/TTLT-BTC-BKHCN</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9</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quản lý chung</w:t>
            </w:r>
          </w:p>
        </w:tc>
        <w:tc>
          <w:tcPr>
            <w:tcW w:w="5528" w:type="dxa"/>
            <w:tcBorders>
              <w:left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5% tổng kinh phí đề tài</w:t>
            </w:r>
          </w:p>
        </w:tc>
      </w:tr>
      <w:tr w:rsidR="00B70237" w:rsidRPr="000A4553" w:rsidTr="000A4553">
        <w:trPr>
          <w:trHeight w:val="150"/>
        </w:trPr>
        <w:tc>
          <w:tcPr>
            <w:tcW w:w="675" w:type="dxa"/>
            <w:tcBorders>
              <w:bottom w:val="single" w:sz="4" w:space="0" w:color="auto"/>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10</w:t>
            </w:r>
          </w:p>
        </w:tc>
        <w:tc>
          <w:tcPr>
            <w:tcW w:w="2977" w:type="dxa"/>
            <w:tcBorders>
              <w:left w:val="single" w:sz="4" w:space="0" w:color="auto"/>
              <w:bottom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khác</w:t>
            </w:r>
          </w:p>
        </w:tc>
        <w:tc>
          <w:tcPr>
            <w:tcW w:w="5528" w:type="dxa"/>
            <w:tcBorders>
              <w:left w:val="single" w:sz="4" w:space="0" w:color="auto"/>
              <w:bottom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Vận dụng quy định hiện hành</w:t>
            </w:r>
          </w:p>
        </w:tc>
      </w:tr>
    </w:tbl>
    <w:p w:rsidR="00095E0C" w:rsidRDefault="0071094F">
      <w:pPr>
        <w:spacing w:before="120" w:after="120"/>
        <w:rPr>
          <w:rFonts w:ascii="Times New Roman" w:hAnsi="Times New Roman" w:cs="Times New Roman"/>
          <w:b/>
          <w:sz w:val="24"/>
          <w:szCs w:val="24"/>
        </w:rPr>
      </w:pPr>
      <w:r w:rsidRPr="001020B3">
        <w:rPr>
          <w:rFonts w:ascii="Times New Roman" w:hAnsi="Times New Roman" w:cs="Times New Roman"/>
          <w:b/>
          <w:sz w:val="24"/>
          <w:szCs w:val="24"/>
        </w:rPr>
        <w:t xml:space="preserve">* </w:t>
      </w:r>
      <w:r w:rsidRPr="001020B3">
        <w:rPr>
          <w:rFonts w:ascii="Times New Roman" w:hAnsi="Times New Roman" w:cs="Times New Roman"/>
          <w:b/>
          <w:sz w:val="24"/>
          <w:szCs w:val="24"/>
          <w:u w:val="single"/>
        </w:rPr>
        <w:t>Lưu ý</w:t>
      </w:r>
      <w:r w:rsidRPr="001020B3">
        <w:rPr>
          <w:rFonts w:ascii="Times New Roman" w:hAnsi="Times New Roman" w:cs="Times New Roman"/>
          <w:b/>
          <w:sz w:val="24"/>
          <w:szCs w:val="24"/>
        </w:rPr>
        <w:t>:</w:t>
      </w:r>
      <w:r w:rsidRPr="001020B3">
        <w:rPr>
          <w:rFonts w:ascii="Times New Roman" w:hAnsi="Times New Roman" w:cs="Times New Roman"/>
          <w:i/>
          <w:sz w:val="24"/>
          <w:szCs w:val="24"/>
        </w:rPr>
        <w:t xml:space="preserve"> Nếu mục chi nào không chi thì ghi số 0 vào cột tổng kinh phí và chỉ giải trình </w:t>
      </w:r>
      <w:r w:rsidR="00565C81">
        <w:rPr>
          <w:rFonts w:ascii="Times New Roman" w:hAnsi="Times New Roman" w:cs="Times New Roman"/>
          <w:i/>
          <w:sz w:val="24"/>
          <w:szCs w:val="24"/>
        </w:rPr>
        <w:t xml:space="preserve">(trong Phụ lục 2) </w:t>
      </w:r>
      <w:r w:rsidRPr="001020B3">
        <w:rPr>
          <w:rFonts w:ascii="Times New Roman" w:hAnsi="Times New Roman" w:cs="Times New Roman"/>
          <w:i/>
          <w:sz w:val="24"/>
          <w:szCs w:val="24"/>
        </w:rPr>
        <w:t>các khoản chi nếu đ</w:t>
      </w:r>
      <w:r w:rsidR="00565C81">
        <w:rPr>
          <w:rFonts w:ascii="Times New Roman" w:hAnsi="Times New Roman" w:cs="Times New Roman"/>
          <w:i/>
          <w:sz w:val="24"/>
          <w:szCs w:val="24"/>
        </w:rPr>
        <w:t>ề</w:t>
      </w:r>
      <w:r w:rsidRPr="001020B3">
        <w:rPr>
          <w:rFonts w:ascii="Times New Roman" w:hAnsi="Times New Roman" w:cs="Times New Roman"/>
          <w:i/>
          <w:sz w:val="24"/>
          <w:szCs w:val="24"/>
        </w:rPr>
        <w:t xml:space="preserve"> tài có chi. </w:t>
      </w:r>
    </w:p>
    <w:p w:rsidR="00B71BB5" w:rsidRDefault="00B71BB5" w:rsidP="007F08B3">
      <w:pPr>
        <w:rPr>
          <w:rFonts w:ascii="Times New Roman" w:hAnsi="Times New Roman" w:cs="Times New Roman"/>
          <w:b/>
          <w:sz w:val="24"/>
          <w:szCs w:val="24"/>
        </w:rPr>
        <w:sectPr w:rsidR="00B71BB5" w:rsidSect="008F1077">
          <w:pgSz w:w="11907" w:h="16840" w:code="9"/>
          <w:pgMar w:top="1134" w:right="1134" w:bottom="1418" w:left="1701" w:header="567" w:footer="0" w:gutter="0"/>
          <w:pgNumType w:start="1"/>
          <w:cols w:space="720"/>
          <w:docGrid w:linePitch="360"/>
        </w:sectPr>
      </w:pPr>
    </w:p>
    <w:p w:rsidR="00095E0C" w:rsidRDefault="00817025" w:rsidP="007F08B3">
      <w:pPr>
        <w:spacing w:after="0" w:line="240" w:lineRule="auto"/>
        <w:jc w:val="right"/>
        <w:rPr>
          <w:rFonts w:ascii="Times New Roman" w:hAnsi="Times New Roman" w:cs="Times New Roman"/>
          <w:b/>
          <w:sz w:val="28"/>
          <w:szCs w:val="28"/>
        </w:rPr>
      </w:pPr>
      <w:bookmarkStart w:id="0" w:name="_GoBack"/>
      <w:bookmarkEnd w:id="0"/>
      <w:r w:rsidRPr="00817025">
        <w:rPr>
          <w:rFonts w:ascii="Times New Roman" w:hAnsi="Times New Roman" w:cs="Times New Roman"/>
          <w:b/>
          <w:i/>
          <w:sz w:val="24"/>
          <w:szCs w:val="24"/>
        </w:rPr>
        <w:t>Phụ lục 2</w:t>
      </w:r>
    </w:p>
    <w:p w:rsidR="008F1077" w:rsidRDefault="008F1077" w:rsidP="001020B3">
      <w:pPr>
        <w:rPr>
          <w:rFonts w:ascii="Times New Roman" w:hAnsi="Times New Roman" w:cs="Times New Roman"/>
          <w:b/>
          <w:sz w:val="28"/>
          <w:szCs w:val="28"/>
        </w:rPr>
      </w:pPr>
    </w:p>
    <w:p w:rsidR="001020B3" w:rsidRPr="00A36381" w:rsidRDefault="00A818E4" w:rsidP="001020B3">
      <w:pPr>
        <w:rPr>
          <w:rFonts w:ascii="Times New Roman" w:hAnsi="Times New Roman" w:cs="Times New Roman"/>
          <w:i/>
          <w:sz w:val="26"/>
          <w:szCs w:val="26"/>
        </w:rPr>
      </w:pPr>
      <w:r w:rsidRPr="00A36381">
        <w:rPr>
          <w:rFonts w:ascii="Times New Roman" w:hAnsi="Times New Roman" w:cs="Times New Roman"/>
          <w:b/>
          <w:i/>
          <w:sz w:val="26"/>
          <w:szCs w:val="26"/>
        </w:rPr>
        <w:t xml:space="preserve">Mục </w:t>
      </w:r>
      <w:r w:rsidR="001020B3" w:rsidRPr="00A36381">
        <w:rPr>
          <w:rFonts w:ascii="Times New Roman" w:hAnsi="Times New Roman" w:cs="Times New Roman"/>
          <w:b/>
          <w:i/>
          <w:sz w:val="26"/>
          <w:szCs w:val="26"/>
        </w:rPr>
        <w:t xml:space="preserve">1: Công </w:t>
      </w:r>
      <w:proofErr w:type="gramStart"/>
      <w:r w:rsidR="001020B3" w:rsidRPr="00A36381">
        <w:rPr>
          <w:rFonts w:ascii="Times New Roman" w:hAnsi="Times New Roman" w:cs="Times New Roman"/>
          <w:b/>
          <w:i/>
          <w:sz w:val="26"/>
          <w:szCs w:val="26"/>
        </w:rPr>
        <w:t>lao</w:t>
      </w:r>
      <w:proofErr w:type="gramEnd"/>
      <w:r w:rsidR="001020B3" w:rsidRPr="00A36381">
        <w:rPr>
          <w:rFonts w:ascii="Times New Roman" w:hAnsi="Times New Roman" w:cs="Times New Roman"/>
          <w:b/>
          <w:i/>
          <w:sz w:val="26"/>
          <w:szCs w:val="26"/>
        </w:rPr>
        <w:t xml:space="preserve"> động trực tiếp tham gia thực hiện đề tài: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2499"/>
        <w:gridCol w:w="1995"/>
        <w:gridCol w:w="2410"/>
        <w:gridCol w:w="1337"/>
        <w:gridCol w:w="832"/>
        <w:gridCol w:w="1133"/>
        <w:gridCol w:w="2357"/>
        <w:gridCol w:w="924"/>
        <w:gridCol w:w="953"/>
      </w:tblGrid>
      <w:tr w:rsidR="004A1DFB" w:rsidRPr="00390444" w:rsidTr="00A36381">
        <w:tc>
          <w:tcPr>
            <w:tcW w:w="586"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Số TT</w:t>
            </w:r>
          </w:p>
        </w:tc>
        <w:tc>
          <w:tcPr>
            <w:tcW w:w="2499"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Nội dung công việc</w:t>
            </w:r>
          </w:p>
        </w:tc>
        <w:tc>
          <w:tcPr>
            <w:tcW w:w="1995"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Họ và tên người thực hiện</w:t>
            </w:r>
            <w:r w:rsidR="001D4075">
              <w:rPr>
                <w:rFonts w:ascii="Times New Roman" w:hAnsi="Times New Roman" w:cs="Times New Roman"/>
                <w:b/>
              </w:rPr>
              <w:t xml:space="preserve"> (*)</w:t>
            </w:r>
          </w:p>
        </w:tc>
        <w:tc>
          <w:tcPr>
            <w:tcW w:w="2410" w:type="dxa"/>
            <w:vMerge w:val="restart"/>
            <w:vAlign w:val="center"/>
          </w:tcPr>
          <w:p w:rsidR="004A1DFB" w:rsidRPr="00390444" w:rsidRDefault="004A1DFB" w:rsidP="00A36381">
            <w:pPr>
              <w:spacing w:before="20" w:after="20" w:line="240" w:lineRule="auto"/>
              <w:jc w:val="center"/>
              <w:rPr>
                <w:rFonts w:ascii="Times New Roman" w:hAnsi="Times New Roman" w:cs="Times New Roman"/>
                <w:b/>
              </w:rPr>
            </w:pPr>
            <w:r w:rsidRPr="00390444">
              <w:rPr>
                <w:rFonts w:ascii="Times New Roman" w:hAnsi="Times New Roman" w:cs="Times New Roman"/>
                <w:b/>
              </w:rPr>
              <w:t>Chức danh</w:t>
            </w:r>
            <w:r w:rsidR="00A36381">
              <w:rPr>
                <w:rFonts w:ascii="Times New Roman" w:hAnsi="Times New Roman" w:cs="Times New Roman"/>
                <w:b/>
              </w:rPr>
              <w:t xml:space="preserve"> </w:t>
            </w:r>
            <w:r w:rsidRPr="00390444">
              <w:rPr>
                <w:rFonts w:ascii="Times New Roman" w:hAnsi="Times New Roman" w:cs="Times New Roman"/>
                <w:b/>
              </w:rPr>
              <w:t>thực hiện nhiệm vụ KH&amp;CN</w:t>
            </w:r>
          </w:p>
        </w:tc>
        <w:tc>
          <w:tcPr>
            <w:tcW w:w="1337"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Hệ số tiền công theo ngày</w:t>
            </w:r>
          </w:p>
        </w:tc>
        <w:tc>
          <w:tcPr>
            <w:tcW w:w="832"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Số ngày công</w:t>
            </w:r>
          </w:p>
        </w:tc>
        <w:tc>
          <w:tcPr>
            <w:tcW w:w="1133"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 xml:space="preserve">Lương cơ sở </w:t>
            </w:r>
            <w:r w:rsidRPr="00390444">
              <w:rPr>
                <w:rFonts w:ascii="Times New Roman" w:hAnsi="Times New Roman" w:cs="Times New Roman"/>
                <w:i/>
              </w:rPr>
              <w:t>(đồng)</w:t>
            </w:r>
          </w:p>
        </w:tc>
        <w:tc>
          <w:tcPr>
            <w:tcW w:w="2357" w:type="dxa"/>
            <w:vMerge w:val="restart"/>
            <w:vAlign w:val="center"/>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Tổng tiền công</w:t>
            </w:r>
          </w:p>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i/>
              </w:rPr>
              <w:t>(đồng)</w:t>
            </w:r>
          </w:p>
        </w:tc>
        <w:tc>
          <w:tcPr>
            <w:tcW w:w="1877" w:type="dxa"/>
            <w:gridSpan w:val="2"/>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4A1DFB" w:rsidRPr="00390444" w:rsidTr="00A36381">
        <w:tc>
          <w:tcPr>
            <w:tcW w:w="586"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2499"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1995"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2410"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1337"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832"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1133"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2357" w:type="dxa"/>
            <w:vMerge/>
          </w:tcPr>
          <w:p w:rsidR="004A1DFB" w:rsidRPr="00390444" w:rsidRDefault="004A1DFB" w:rsidP="001020B3">
            <w:pPr>
              <w:spacing w:before="20" w:after="20" w:line="240" w:lineRule="auto"/>
              <w:jc w:val="center"/>
              <w:rPr>
                <w:rFonts w:ascii="Times New Roman" w:hAnsi="Times New Roman" w:cs="Times New Roman"/>
                <w:b/>
                <w:i/>
              </w:rPr>
            </w:pPr>
          </w:p>
        </w:tc>
        <w:tc>
          <w:tcPr>
            <w:tcW w:w="924" w:type="dxa"/>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Từ NSNN</w:t>
            </w:r>
          </w:p>
        </w:tc>
        <w:tc>
          <w:tcPr>
            <w:tcW w:w="953" w:type="dxa"/>
          </w:tcPr>
          <w:p w:rsidR="004A1DFB" w:rsidRPr="00390444" w:rsidRDefault="004A1DFB"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4A1DFB" w:rsidRPr="00390444" w:rsidTr="00A36381">
        <w:tc>
          <w:tcPr>
            <w:tcW w:w="586" w:type="dxa"/>
          </w:tcPr>
          <w:p w:rsidR="004A1DFB" w:rsidRPr="00390444" w:rsidRDefault="004A1DFB" w:rsidP="001020B3">
            <w:pPr>
              <w:spacing w:before="20" w:after="20" w:line="240" w:lineRule="auto"/>
              <w:jc w:val="center"/>
              <w:rPr>
                <w:rFonts w:ascii="Times New Roman" w:hAnsi="Times New Roman" w:cs="Times New Roman"/>
                <w:i/>
              </w:rPr>
            </w:pPr>
            <w:r w:rsidRPr="00390444">
              <w:rPr>
                <w:rFonts w:ascii="Times New Roman" w:hAnsi="Times New Roman" w:cs="Times New Roman"/>
                <w:i/>
              </w:rPr>
              <w:t>(1)</w:t>
            </w:r>
          </w:p>
        </w:tc>
        <w:tc>
          <w:tcPr>
            <w:tcW w:w="2499" w:type="dxa"/>
          </w:tcPr>
          <w:p w:rsidR="004A1DFB" w:rsidRPr="00390444" w:rsidRDefault="004A1DFB" w:rsidP="001020B3">
            <w:pPr>
              <w:spacing w:before="20" w:after="20" w:line="240" w:lineRule="auto"/>
              <w:jc w:val="center"/>
              <w:rPr>
                <w:rFonts w:ascii="Times New Roman" w:hAnsi="Times New Roman" w:cs="Times New Roman"/>
                <w:i/>
              </w:rPr>
            </w:pPr>
            <w:r w:rsidRPr="00390444">
              <w:rPr>
                <w:rFonts w:ascii="Times New Roman" w:hAnsi="Times New Roman" w:cs="Times New Roman"/>
                <w:i/>
              </w:rPr>
              <w:t>(2)</w:t>
            </w:r>
          </w:p>
        </w:tc>
        <w:tc>
          <w:tcPr>
            <w:tcW w:w="1995" w:type="dxa"/>
          </w:tcPr>
          <w:p w:rsidR="004A1DFB" w:rsidRPr="00390444" w:rsidRDefault="004A1DFB" w:rsidP="005A5D3E">
            <w:pPr>
              <w:spacing w:before="20" w:after="20" w:line="240" w:lineRule="auto"/>
              <w:jc w:val="center"/>
              <w:rPr>
                <w:rFonts w:ascii="Times New Roman" w:hAnsi="Times New Roman" w:cs="Times New Roman"/>
                <w:i/>
              </w:rPr>
            </w:pPr>
            <w:r>
              <w:rPr>
                <w:rFonts w:ascii="Times New Roman" w:hAnsi="Times New Roman" w:cs="Times New Roman"/>
                <w:i/>
              </w:rPr>
              <w:t>(</w:t>
            </w:r>
            <w:r w:rsidR="005A5D3E">
              <w:rPr>
                <w:rFonts w:ascii="Times New Roman" w:hAnsi="Times New Roman" w:cs="Times New Roman"/>
                <w:i/>
              </w:rPr>
              <w:t>3</w:t>
            </w:r>
            <w:r w:rsidRPr="00390444">
              <w:rPr>
                <w:rFonts w:ascii="Times New Roman" w:hAnsi="Times New Roman" w:cs="Times New Roman"/>
                <w:i/>
              </w:rPr>
              <w:t>)</w:t>
            </w:r>
          </w:p>
        </w:tc>
        <w:tc>
          <w:tcPr>
            <w:tcW w:w="2410"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4</w:t>
            </w:r>
            <w:r w:rsidRPr="00390444">
              <w:rPr>
                <w:rFonts w:ascii="Times New Roman" w:hAnsi="Times New Roman" w:cs="Times New Roman"/>
                <w:i/>
              </w:rPr>
              <w:t>)</w:t>
            </w:r>
          </w:p>
        </w:tc>
        <w:tc>
          <w:tcPr>
            <w:tcW w:w="1337"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5</w:t>
            </w:r>
            <w:r w:rsidRPr="00390444">
              <w:rPr>
                <w:rFonts w:ascii="Times New Roman" w:hAnsi="Times New Roman" w:cs="Times New Roman"/>
                <w:i/>
              </w:rPr>
              <w:t>)</w:t>
            </w:r>
          </w:p>
        </w:tc>
        <w:tc>
          <w:tcPr>
            <w:tcW w:w="832"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6</w:t>
            </w:r>
            <w:r w:rsidRPr="00390444">
              <w:rPr>
                <w:rFonts w:ascii="Times New Roman" w:hAnsi="Times New Roman" w:cs="Times New Roman"/>
                <w:i/>
              </w:rPr>
              <w:t>)</w:t>
            </w:r>
          </w:p>
        </w:tc>
        <w:tc>
          <w:tcPr>
            <w:tcW w:w="1133"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7</w:t>
            </w:r>
            <w:r w:rsidRPr="00390444">
              <w:rPr>
                <w:rFonts w:ascii="Times New Roman" w:hAnsi="Times New Roman" w:cs="Times New Roman"/>
                <w:i/>
              </w:rPr>
              <w:t>)</w:t>
            </w:r>
          </w:p>
        </w:tc>
        <w:tc>
          <w:tcPr>
            <w:tcW w:w="2357"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8</w:t>
            </w:r>
            <w:r w:rsidRPr="00390444">
              <w:rPr>
                <w:rFonts w:ascii="Times New Roman" w:hAnsi="Times New Roman" w:cs="Times New Roman"/>
                <w:i/>
              </w:rPr>
              <w:t>)= (</w:t>
            </w:r>
            <w:r w:rsidR="005A5D3E">
              <w:rPr>
                <w:rFonts w:ascii="Times New Roman" w:hAnsi="Times New Roman" w:cs="Times New Roman"/>
                <w:i/>
              </w:rPr>
              <w:t>5</w:t>
            </w:r>
            <w:r w:rsidRPr="00390444">
              <w:rPr>
                <w:rFonts w:ascii="Times New Roman" w:hAnsi="Times New Roman" w:cs="Times New Roman"/>
                <w:i/>
              </w:rPr>
              <w:t>)x(</w:t>
            </w:r>
            <w:r w:rsidR="005A5D3E">
              <w:rPr>
                <w:rFonts w:ascii="Times New Roman" w:hAnsi="Times New Roman" w:cs="Times New Roman"/>
                <w:i/>
              </w:rPr>
              <w:t>6</w:t>
            </w:r>
            <w:r w:rsidRPr="00390444">
              <w:rPr>
                <w:rFonts w:ascii="Times New Roman" w:hAnsi="Times New Roman" w:cs="Times New Roman"/>
                <w:i/>
              </w:rPr>
              <w:t>)x(</w:t>
            </w:r>
            <w:r w:rsidR="005A5D3E">
              <w:rPr>
                <w:rFonts w:ascii="Times New Roman" w:hAnsi="Times New Roman" w:cs="Times New Roman"/>
                <w:i/>
              </w:rPr>
              <w:t>7</w:t>
            </w:r>
            <w:r w:rsidRPr="00390444">
              <w:rPr>
                <w:rFonts w:ascii="Times New Roman" w:hAnsi="Times New Roman" w:cs="Times New Roman"/>
                <w:i/>
              </w:rPr>
              <w:t>)</w:t>
            </w:r>
          </w:p>
        </w:tc>
        <w:tc>
          <w:tcPr>
            <w:tcW w:w="924"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w:t>
            </w:r>
            <w:r w:rsidR="005A5D3E">
              <w:rPr>
                <w:rFonts w:ascii="Times New Roman" w:hAnsi="Times New Roman" w:cs="Times New Roman"/>
                <w:i/>
              </w:rPr>
              <w:t>9</w:t>
            </w:r>
            <w:r w:rsidRPr="00390444">
              <w:rPr>
                <w:rFonts w:ascii="Times New Roman" w:hAnsi="Times New Roman" w:cs="Times New Roman"/>
                <w:i/>
              </w:rPr>
              <w:t>)</w:t>
            </w:r>
          </w:p>
        </w:tc>
        <w:tc>
          <w:tcPr>
            <w:tcW w:w="953" w:type="dxa"/>
          </w:tcPr>
          <w:p w:rsidR="004A1DFB" w:rsidRPr="00390444" w:rsidRDefault="004A1DFB" w:rsidP="005A5D3E">
            <w:pPr>
              <w:spacing w:before="20" w:after="20" w:line="240" w:lineRule="auto"/>
              <w:jc w:val="center"/>
              <w:rPr>
                <w:rFonts w:ascii="Times New Roman" w:hAnsi="Times New Roman" w:cs="Times New Roman"/>
                <w:i/>
              </w:rPr>
            </w:pPr>
            <w:r w:rsidRPr="00390444">
              <w:rPr>
                <w:rFonts w:ascii="Times New Roman" w:hAnsi="Times New Roman" w:cs="Times New Roman"/>
                <w:i/>
              </w:rPr>
              <w:t>(1</w:t>
            </w:r>
            <w:r w:rsidR="005A5D3E">
              <w:rPr>
                <w:rFonts w:ascii="Times New Roman" w:hAnsi="Times New Roman" w:cs="Times New Roman"/>
                <w:i/>
              </w:rPr>
              <w:t>0</w:t>
            </w:r>
            <w:r w:rsidRPr="00390444">
              <w:rPr>
                <w:rFonts w:ascii="Times New Roman" w:hAnsi="Times New Roman" w:cs="Times New Roman"/>
                <w:i/>
              </w:rPr>
              <w:t>)</w:t>
            </w: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Default="004A1DFB">
            <w:pPr>
              <w:spacing w:before="40" w:after="40" w:line="240" w:lineRule="auto"/>
              <w:jc w:val="center"/>
              <w:rPr>
                <w:rFonts w:ascii="Times New Roman" w:hAnsi="Times New Roman" w:cs="Times New Roman"/>
                <w:sz w:val="20"/>
                <w:szCs w:val="20"/>
              </w:rPr>
            </w:pPr>
            <w:r w:rsidRPr="00817025">
              <w:rPr>
                <w:rFonts w:ascii="Times New Roman" w:hAnsi="Times New Roman" w:cs="Times New Roman"/>
                <w:sz w:val="20"/>
                <w:szCs w:val="20"/>
              </w:rPr>
              <w:t>(ghi rõ tổng tiền công theo từng nội dung chính)</w:t>
            </w: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2</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2.1</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2.2</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2499" w:type="dxa"/>
          </w:tcPr>
          <w:p w:rsidR="004A1DFB" w:rsidRPr="00390444" w:rsidRDefault="004A1DFB" w:rsidP="001020B3">
            <w:pPr>
              <w:spacing w:before="40" w:after="40" w:line="240" w:lineRule="auto"/>
              <w:rPr>
                <w:rFonts w:ascii="Times New Roman" w:hAnsi="Times New Roman" w:cs="Times New Roman"/>
                <w:b/>
              </w:rPr>
            </w:pPr>
          </w:p>
        </w:tc>
        <w:tc>
          <w:tcPr>
            <w:tcW w:w="1995" w:type="dxa"/>
          </w:tcPr>
          <w:p w:rsidR="004A1DFB" w:rsidRPr="00390444" w:rsidRDefault="004A1DFB" w:rsidP="001020B3">
            <w:pPr>
              <w:spacing w:before="40" w:after="40" w:line="240" w:lineRule="auto"/>
              <w:rPr>
                <w:rFonts w:ascii="Times New Roman" w:hAnsi="Times New Roman" w:cs="Times New Roman"/>
                <w:b/>
              </w:rPr>
            </w:pPr>
          </w:p>
        </w:tc>
        <w:tc>
          <w:tcPr>
            <w:tcW w:w="2410" w:type="dxa"/>
          </w:tcPr>
          <w:p w:rsidR="004A1DFB" w:rsidRPr="00390444" w:rsidRDefault="004A1DFB" w:rsidP="001020B3">
            <w:pPr>
              <w:spacing w:before="40" w:after="40" w:line="240" w:lineRule="auto"/>
              <w:rPr>
                <w:rFonts w:ascii="Times New Roman" w:hAnsi="Times New Roman" w:cs="Times New Roman"/>
                <w:b/>
              </w:rPr>
            </w:pPr>
          </w:p>
        </w:tc>
        <w:tc>
          <w:tcPr>
            <w:tcW w:w="1337" w:type="dxa"/>
          </w:tcPr>
          <w:p w:rsidR="004A1DFB" w:rsidRPr="00390444" w:rsidRDefault="004A1DFB" w:rsidP="001020B3">
            <w:pPr>
              <w:spacing w:before="40" w:after="40" w:line="240" w:lineRule="auto"/>
              <w:rPr>
                <w:rFonts w:ascii="Times New Roman" w:hAnsi="Times New Roman" w:cs="Times New Roman"/>
                <w:b/>
              </w:rPr>
            </w:pPr>
          </w:p>
        </w:tc>
        <w:tc>
          <w:tcPr>
            <w:tcW w:w="832" w:type="dxa"/>
          </w:tcPr>
          <w:p w:rsidR="004A1DFB" w:rsidRPr="00390444" w:rsidRDefault="004A1DFB" w:rsidP="001020B3">
            <w:pPr>
              <w:spacing w:before="40" w:after="40" w:line="240" w:lineRule="auto"/>
              <w:rPr>
                <w:rFonts w:ascii="Times New Roman" w:hAnsi="Times New Roman" w:cs="Times New Roman"/>
                <w:b/>
              </w:rPr>
            </w:pPr>
          </w:p>
        </w:tc>
        <w:tc>
          <w:tcPr>
            <w:tcW w:w="1133" w:type="dxa"/>
          </w:tcPr>
          <w:p w:rsidR="004A1DFB" w:rsidRPr="00390444" w:rsidRDefault="004A1DFB" w:rsidP="001020B3">
            <w:pPr>
              <w:spacing w:before="40" w:after="40" w:line="240" w:lineRule="auto"/>
              <w:rPr>
                <w:rFonts w:ascii="Times New Roman" w:hAnsi="Times New Roman" w:cs="Times New Roman"/>
                <w:b/>
              </w:rPr>
            </w:pPr>
          </w:p>
        </w:tc>
        <w:tc>
          <w:tcPr>
            <w:tcW w:w="2357" w:type="dxa"/>
          </w:tcPr>
          <w:p w:rsidR="004A1DFB" w:rsidRPr="00390444" w:rsidRDefault="004A1DFB" w:rsidP="001020B3">
            <w:pPr>
              <w:spacing w:before="40" w:after="40" w:line="240" w:lineRule="auto"/>
              <w:rPr>
                <w:rFonts w:ascii="Times New Roman" w:hAnsi="Times New Roman" w:cs="Times New Roman"/>
              </w:rPr>
            </w:pPr>
          </w:p>
        </w:tc>
        <w:tc>
          <w:tcPr>
            <w:tcW w:w="924" w:type="dxa"/>
          </w:tcPr>
          <w:p w:rsidR="004A1DFB" w:rsidRPr="00390444" w:rsidRDefault="004A1DFB" w:rsidP="001020B3">
            <w:pPr>
              <w:spacing w:before="40" w:after="40" w:line="240" w:lineRule="auto"/>
              <w:rPr>
                <w:rFonts w:ascii="Times New Roman" w:hAnsi="Times New Roman" w:cs="Times New Roman"/>
              </w:rPr>
            </w:pPr>
          </w:p>
        </w:tc>
        <w:tc>
          <w:tcPr>
            <w:tcW w:w="953" w:type="dxa"/>
          </w:tcPr>
          <w:p w:rsidR="004A1DFB" w:rsidRPr="00390444" w:rsidRDefault="004A1DFB" w:rsidP="001020B3">
            <w:pPr>
              <w:spacing w:before="40" w:after="40" w:line="240" w:lineRule="auto"/>
              <w:rPr>
                <w:rFonts w:ascii="Times New Roman" w:hAnsi="Times New Roman" w:cs="Times New Roman"/>
              </w:rPr>
            </w:pPr>
          </w:p>
        </w:tc>
      </w:tr>
      <w:tr w:rsidR="004A1DFB" w:rsidRPr="00390444" w:rsidTr="00A36381">
        <w:tc>
          <w:tcPr>
            <w:tcW w:w="586" w:type="dxa"/>
          </w:tcPr>
          <w:p w:rsidR="004A1DFB" w:rsidRPr="00390444" w:rsidRDefault="004A1DFB" w:rsidP="00CD063E">
            <w:pPr>
              <w:spacing w:after="0" w:line="240" w:lineRule="auto"/>
              <w:jc w:val="center"/>
              <w:rPr>
                <w:rFonts w:ascii="Times New Roman" w:hAnsi="Times New Roman" w:cs="Times New Roman"/>
              </w:rPr>
            </w:pPr>
          </w:p>
        </w:tc>
        <w:tc>
          <w:tcPr>
            <w:tcW w:w="2499" w:type="dxa"/>
          </w:tcPr>
          <w:p w:rsidR="004A1DFB" w:rsidRPr="00390444" w:rsidRDefault="004A1DFB" w:rsidP="00CD063E">
            <w:pPr>
              <w:spacing w:after="0" w:line="240" w:lineRule="auto"/>
              <w:jc w:val="center"/>
              <w:rPr>
                <w:rFonts w:ascii="Times New Roman" w:hAnsi="Times New Roman" w:cs="Times New Roman"/>
                <w:b/>
              </w:rPr>
            </w:pPr>
            <w:r w:rsidRPr="00390444">
              <w:rPr>
                <w:rFonts w:ascii="Times New Roman" w:hAnsi="Times New Roman" w:cs="Times New Roman"/>
                <w:b/>
              </w:rPr>
              <w:t>Tổng cộng</w:t>
            </w:r>
          </w:p>
        </w:tc>
        <w:tc>
          <w:tcPr>
            <w:tcW w:w="1995" w:type="dxa"/>
          </w:tcPr>
          <w:p w:rsidR="004A1DFB" w:rsidRPr="00390444" w:rsidRDefault="004A1DFB" w:rsidP="00CD063E">
            <w:pPr>
              <w:spacing w:after="0" w:line="240" w:lineRule="auto"/>
              <w:rPr>
                <w:rFonts w:ascii="Times New Roman" w:hAnsi="Times New Roman" w:cs="Times New Roman"/>
                <w:b/>
              </w:rPr>
            </w:pPr>
          </w:p>
        </w:tc>
        <w:tc>
          <w:tcPr>
            <w:tcW w:w="2410" w:type="dxa"/>
          </w:tcPr>
          <w:p w:rsidR="004A1DFB" w:rsidRPr="00390444" w:rsidRDefault="004A1DFB" w:rsidP="00CD063E">
            <w:pPr>
              <w:spacing w:after="0" w:line="240" w:lineRule="auto"/>
              <w:rPr>
                <w:rFonts w:ascii="Times New Roman" w:hAnsi="Times New Roman" w:cs="Times New Roman"/>
                <w:b/>
              </w:rPr>
            </w:pPr>
          </w:p>
        </w:tc>
        <w:tc>
          <w:tcPr>
            <w:tcW w:w="1337" w:type="dxa"/>
          </w:tcPr>
          <w:p w:rsidR="004A1DFB" w:rsidRPr="00390444" w:rsidRDefault="004A1DFB" w:rsidP="00CD063E">
            <w:pPr>
              <w:spacing w:after="0" w:line="240" w:lineRule="auto"/>
              <w:rPr>
                <w:rFonts w:ascii="Times New Roman" w:hAnsi="Times New Roman" w:cs="Times New Roman"/>
                <w:b/>
              </w:rPr>
            </w:pPr>
          </w:p>
        </w:tc>
        <w:tc>
          <w:tcPr>
            <w:tcW w:w="832" w:type="dxa"/>
          </w:tcPr>
          <w:p w:rsidR="004A1DFB" w:rsidRPr="00390444" w:rsidRDefault="004A1DFB" w:rsidP="00CD063E">
            <w:pPr>
              <w:spacing w:after="0" w:line="240" w:lineRule="auto"/>
              <w:rPr>
                <w:rFonts w:ascii="Times New Roman" w:hAnsi="Times New Roman" w:cs="Times New Roman"/>
                <w:b/>
              </w:rPr>
            </w:pPr>
          </w:p>
        </w:tc>
        <w:tc>
          <w:tcPr>
            <w:tcW w:w="1133" w:type="dxa"/>
          </w:tcPr>
          <w:p w:rsidR="004A1DFB" w:rsidRPr="00390444" w:rsidRDefault="004A1DFB" w:rsidP="00CD063E">
            <w:pPr>
              <w:spacing w:after="0" w:line="240" w:lineRule="auto"/>
              <w:rPr>
                <w:rFonts w:ascii="Times New Roman" w:hAnsi="Times New Roman" w:cs="Times New Roman"/>
                <w:b/>
              </w:rPr>
            </w:pPr>
          </w:p>
        </w:tc>
        <w:tc>
          <w:tcPr>
            <w:tcW w:w="2357" w:type="dxa"/>
          </w:tcPr>
          <w:p w:rsidR="004A1DFB" w:rsidRPr="00390444" w:rsidRDefault="004A1DFB" w:rsidP="00CD063E">
            <w:pPr>
              <w:spacing w:after="0" w:line="240" w:lineRule="auto"/>
              <w:rPr>
                <w:rFonts w:ascii="Times New Roman" w:hAnsi="Times New Roman" w:cs="Times New Roman"/>
              </w:rPr>
            </w:pPr>
          </w:p>
        </w:tc>
        <w:tc>
          <w:tcPr>
            <w:tcW w:w="924" w:type="dxa"/>
          </w:tcPr>
          <w:p w:rsidR="004A1DFB" w:rsidRPr="00390444" w:rsidRDefault="004A1DFB" w:rsidP="00CD063E">
            <w:pPr>
              <w:spacing w:after="0" w:line="240" w:lineRule="auto"/>
              <w:rPr>
                <w:rFonts w:ascii="Times New Roman" w:hAnsi="Times New Roman" w:cs="Times New Roman"/>
              </w:rPr>
            </w:pPr>
          </w:p>
        </w:tc>
        <w:tc>
          <w:tcPr>
            <w:tcW w:w="953" w:type="dxa"/>
          </w:tcPr>
          <w:p w:rsidR="004A1DFB" w:rsidRPr="00390444" w:rsidRDefault="004A1DFB" w:rsidP="00CD063E">
            <w:pPr>
              <w:spacing w:after="0" w:line="240" w:lineRule="auto"/>
              <w:rPr>
                <w:rFonts w:ascii="Times New Roman" w:hAnsi="Times New Roman" w:cs="Times New Roman"/>
              </w:rPr>
            </w:pPr>
          </w:p>
        </w:tc>
      </w:tr>
    </w:tbl>
    <w:p w:rsidR="001D4075" w:rsidRPr="001D4075" w:rsidRDefault="001D4075" w:rsidP="00A36381">
      <w:pPr>
        <w:keepNext/>
        <w:spacing w:before="200"/>
        <w:jc w:val="both"/>
        <w:outlineLvl w:val="0"/>
        <w:rPr>
          <w:rFonts w:ascii="Times New Roman" w:hAnsi="Times New Roman" w:cs="Times New Roman"/>
          <w:i/>
          <w:sz w:val="26"/>
          <w:szCs w:val="26"/>
        </w:rPr>
      </w:pPr>
      <w:r w:rsidRPr="001D4075">
        <w:rPr>
          <w:rFonts w:ascii="Times New Roman" w:hAnsi="Times New Roman" w:cs="Times New Roman"/>
          <w:i/>
          <w:sz w:val="26"/>
          <w:szCs w:val="26"/>
        </w:rPr>
        <w:t>(*) Trong danh sách cán bộ tham gia đề tài</w:t>
      </w:r>
    </w:p>
    <w:p w:rsidR="00095E0C" w:rsidRPr="00A36381" w:rsidRDefault="00A818E4" w:rsidP="00A36381">
      <w:pPr>
        <w:keepNext/>
        <w:spacing w:before="200"/>
        <w:jc w:val="both"/>
        <w:outlineLvl w:val="0"/>
        <w:rPr>
          <w:rFonts w:ascii="Times New Roman" w:hAnsi="Times New Roman" w:cs="Times New Roman"/>
          <w:i/>
          <w:sz w:val="26"/>
          <w:szCs w:val="26"/>
        </w:rPr>
      </w:pPr>
      <w:proofErr w:type="gramStart"/>
      <w:r w:rsidRPr="00A36381">
        <w:rPr>
          <w:rFonts w:ascii="Times New Roman" w:hAnsi="Times New Roman" w:cs="Times New Roman"/>
          <w:b/>
          <w:i/>
          <w:sz w:val="26"/>
          <w:szCs w:val="26"/>
        </w:rPr>
        <w:t>Mục</w:t>
      </w:r>
      <w:r w:rsidR="001020B3" w:rsidRPr="00A36381">
        <w:rPr>
          <w:rFonts w:ascii="Times New Roman" w:hAnsi="Times New Roman" w:cs="Times New Roman"/>
          <w:b/>
          <w:i/>
          <w:sz w:val="26"/>
          <w:szCs w:val="26"/>
        </w:rPr>
        <w:t xml:space="preserve"> </w:t>
      </w:r>
      <w:r w:rsidR="00C859C8" w:rsidRPr="00A36381">
        <w:rPr>
          <w:rFonts w:ascii="Times New Roman" w:hAnsi="Times New Roman" w:cs="Times New Roman"/>
          <w:b/>
          <w:i/>
          <w:sz w:val="26"/>
          <w:szCs w:val="26"/>
        </w:rPr>
        <w:t>2</w:t>
      </w:r>
      <w:r w:rsidR="001020B3" w:rsidRPr="00A36381">
        <w:rPr>
          <w:rFonts w:ascii="Times New Roman" w:hAnsi="Times New Roman" w:cs="Times New Roman"/>
          <w:b/>
          <w:i/>
          <w:sz w:val="26"/>
          <w:szCs w:val="26"/>
        </w:rPr>
        <w:t>.</w:t>
      </w:r>
      <w:proofErr w:type="gramEnd"/>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 xml:space="preserve">Chi mua vật </w:t>
      </w:r>
      <w:proofErr w:type="gramStart"/>
      <w:r w:rsidRPr="00A36381">
        <w:rPr>
          <w:rFonts w:ascii="Times New Roman" w:hAnsi="Times New Roman" w:cs="Times New Roman"/>
          <w:b/>
          <w:i/>
          <w:sz w:val="26"/>
          <w:szCs w:val="26"/>
        </w:rPr>
        <w:t>tư ,</w:t>
      </w:r>
      <w:proofErr w:type="gramEnd"/>
      <w:r w:rsidRPr="00A36381">
        <w:rPr>
          <w:rFonts w:ascii="Times New Roman" w:hAnsi="Times New Roman" w:cs="Times New Roman"/>
          <w:b/>
          <w:i/>
          <w:sz w:val="26"/>
          <w:szCs w:val="26"/>
        </w:rPr>
        <w:t xml:space="preserve"> n</w:t>
      </w:r>
      <w:r w:rsidR="001020B3" w:rsidRPr="00A36381">
        <w:rPr>
          <w:rFonts w:ascii="Times New Roman" w:hAnsi="Times New Roman" w:cs="Times New Roman"/>
          <w:b/>
          <w:i/>
          <w:sz w:val="26"/>
          <w:szCs w:val="26"/>
        </w:rPr>
        <w:t xml:space="preserve">guyên, </w:t>
      </w:r>
      <w:r w:rsidRPr="00A36381">
        <w:rPr>
          <w:rFonts w:ascii="Times New Roman" w:hAnsi="Times New Roman" w:cs="Times New Roman"/>
          <w:b/>
          <w:i/>
          <w:sz w:val="26"/>
          <w:szCs w:val="26"/>
        </w:rPr>
        <w:t xml:space="preserve">nhiên, </w:t>
      </w:r>
      <w:r w:rsidR="001020B3" w:rsidRPr="00A36381">
        <w:rPr>
          <w:rFonts w:ascii="Times New Roman" w:hAnsi="Times New Roman" w:cs="Times New Roman"/>
          <w:b/>
          <w:i/>
          <w:sz w:val="26"/>
          <w:szCs w:val="26"/>
        </w:rPr>
        <w:t>vật liệu</w:t>
      </w:r>
      <w:r w:rsidR="00251ED1" w:rsidRPr="00A36381">
        <w:rPr>
          <w:rFonts w:ascii="Times New Roman" w:hAnsi="Times New Roman" w:cs="Times New Roman"/>
          <w:b/>
          <w:i/>
          <w:sz w:val="26"/>
          <w:szCs w:val="26"/>
        </w:rPr>
        <w:t>:</w:t>
      </w:r>
      <w:r w:rsidR="001020B3" w:rsidRPr="00A36381">
        <w:rPr>
          <w:rFonts w:ascii="Times New Roman" w:hAnsi="Times New Roman" w:cs="Times New Roman"/>
          <w:b/>
          <w:i/>
          <w:sz w:val="26"/>
          <w:szCs w:val="26"/>
        </w:rPr>
        <w:t xml:space="preserve"> </w:t>
      </w:r>
      <w:r w:rsidR="00251ED1" w:rsidRPr="00A36381">
        <w:rPr>
          <w:rFonts w:ascii="Times New Roman" w:eastAsia="MS Mincho" w:hAnsi="Times New Roman" w:cs="Times New Roman"/>
          <w:bCs/>
          <w:i/>
          <w:sz w:val="26"/>
          <w:szCs w:val="26"/>
        </w:rPr>
        <w:t xml:space="preserve">Lập theo nội dung nghiên cứu, công việc thực hiện, kết quả, sản phẩm. </w:t>
      </w:r>
      <w:r w:rsidR="000A4553" w:rsidRPr="00A36381">
        <w:rPr>
          <w:rFonts w:ascii="Times New Roman" w:eastAsia="MS Mincho" w:hAnsi="Times New Roman" w:cs="Times New Roman"/>
          <w:bCs/>
          <w:i/>
          <w:sz w:val="26"/>
          <w:szCs w:val="26"/>
        </w:rPr>
        <w:t>(Kèm</w:t>
      </w:r>
      <w:r w:rsidR="00251ED1" w:rsidRPr="00A36381">
        <w:rPr>
          <w:rFonts w:ascii="Times New Roman" w:eastAsia="MS Mincho" w:hAnsi="Times New Roman" w:cs="Times New Roman"/>
          <w:bCs/>
          <w:i/>
          <w:sz w:val="26"/>
          <w:szCs w:val="26"/>
        </w:rPr>
        <w:t xml:space="preserve"> 3 báo giá nếu mục chi này quá 20 triệu đồng</w:t>
      </w:r>
      <w:r w:rsidR="000A4553" w:rsidRPr="00A36381">
        <w:rPr>
          <w:rFonts w:ascii="Times New Roman" w:eastAsia="MS Mincho" w:hAnsi="Times New Roman" w:cs="Times New Roman"/>
          <w:bCs/>
          <w:i/>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777"/>
        <w:gridCol w:w="1243"/>
        <w:gridCol w:w="1260"/>
        <w:gridCol w:w="1461"/>
        <w:gridCol w:w="1839"/>
        <w:gridCol w:w="1740"/>
        <w:gridCol w:w="1320"/>
      </w:tblGrid>
      <w:tr w:rsidR="001020B3" w:rsidRPr="00390444" w:rsidTr="001020B3">
        <w:tc>
          <w:tcPr>
            <w:tcW w:w="84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777"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Khoản chi, nội dung chi</w:t>
            </w:r>
          </w:p>
        </w:tc>
        <w:tc>
          <w:tcPr>
            <w:tcW w:w="1243"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26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461"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839"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060" w:type="dxa"/>
            <w:gridSpan w:val="2"/>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1020B3" w:rsidRPr="00390444" w:rsidTr="001020B3">
        <w:tc>
          <w:tcPr>
            <w:tcW w:w="840" w:type="dxa"/>
            <w:vMerge/>
          </w:tcPr>
          <w:p w:rsidR="001020B3" w:rsidRPr="00390444" w:rsidRDefault="001020B3" w:rsidP="001020B3">
            <w:pPr>
              <w:spacing w:before="40" w:after="40" w:line="240" w:lineRule="auto"/>
              <w:jc w:val="center"/>
              <w:rPr>
                <w:rFonts w:ascii="Times New Roman" w:hAnsi="Times New Roman" w:cs="Times New Roman"/>
                <w:b/>
              </w:rPr>
            </w:pPr>
          </w:p>
        </w:tc>
        <w:tc>
          <w:tcPr>
            <w:tcW w:w="4777" w:type="dxa"/>
            <w:vMerge/>
          </w:tcPr>
          <w:p w:rsidR="001020B3" w:rsidRPr="00390444" w:rsidRDefault="001020B3" w:rsidP="001020B3">
            <w:pPr>
              <w:spacing w:before="40" w:after="40" w:line="240" w:lineRule="auto"/>
              <w:rPr>
                <w:rFonts w:ascii="Times New Roman" w:hAnsi="Times New Roman" w:cs="Times New Roman"/>
                <w:b/>
              </w:rPr>
            </w:pPr>
          </w:p>
        </w:tc>
        <w:tc>
          <w:tcPr>
            <w:tcW w:w="1243"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260"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461"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839"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740" w:type="dxa"/>
          </w:tcPr>
          <w:p w:rsidR="001020B3" w:rsidRPr="00390444" w:rsidRDefault="001020B3"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20" w:type="dxa"/>
          </w:tcPr>
          <w:p w:rsidR="001020B3" w:rsidRPr="00390444" w:rsidRDefault="001020B3"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777"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26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461"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839"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7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2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4777"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Nguyên, vật liệu</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p>
        </w:tc>
        <w:tc>
          <w:tcPr>
            <w:tcW w:w="1260" w:type="dxa"/>
          </w:tcPr>
          <w:p w:rsidR="001020B3" w:rsidRPr="00390444" w:rsidRDefault="001020B3" w:rsidP="001020B3">
            <w:pPr>
              <w:spacing w:before="40" w:after="40" w:line="240" w:lineRule="auto"/>
              <w:jc w:val="center"/>
              <w:rPr>
                <w:rFonts w:ascii="Times New Roman" w:hAnsi="Times New Roman" w:cs="Times New Roman"/>
                <w:i/>
              </w:rPr>
            </w:pPr>
          </w:p>
        </w:tc>
        <w:tc>
          <w:tcPr>
            <w:tcW w:w="1461" w:type="dxa"/>
          </w:tcPr>
          <w:p w:rsidR="001020B3" w:rsidRPr="00390444" w:rsidRDefault="001020B3" w:rsidP="001020B3">
            <w:pPr>
              <w:spacing w:before="40" w:after="40" w:line="240" w:lineRule="auto"/>
              <w:jc w:val="center"/>
              <w:rPr>
                <w:rFonts w:ascii="Times New Roman" w:hAnsi="Times New Roman" w:cs="Times New Roman"/>
                <w:i/>
              </w:rPr>
            </w:pPr>
          </w:p>
        </w:tc>
        <w:tc>
          <w:tcPr>
            <w:tcW w:w="1839" w:type="dxa"/>
          </w:tcPr>
          <w:p w:rsidR="001020B3" w:rsidRPr="00390444" w:rsidRDefault="001020B3" w:rsidP="001020B3">
            <w:pPr>
              <w:spacing w:before="40" w:after="40" w:line="240" w:lineRule="auto"/>
              <w:jc w:val="center"/>
              <w:rPr>
                <w:rFonts w:ascii="Times New Roman" w:hAnsi="Times New Roman" w:cs="Times New Roman"/>
                <w:i/>
              </w:rPr>
            </w:pPr>
          </w:p>
        </w:tc>
        <w:tc>
          <w:tcPr>
            <w:tcW w:w="1740" w:type="dxa"/>
          </w:tcPr>
          <w:p w:rsidR="001020B3" w:rsidRPr="00390444" w:rsidRDefault="001020B3" w:rsidP="001020B3">
            <w:pPr>
              <w:spacing w:before="40" w:after="40" w:line="240" w:lineRule="auto"/>
              <w:jc w:val="center"/>
              <w:rPr>
                <w:rFonts w:ascii="Times New Roman" w:hAnsi="Times New Roman" w:cs="Times New Roman"/>
                <w:i/>
              </w:rPr>
            </w:pPr>
          </w:p>
        </w:tc>
        <w:tc>
          <w:tcPr>
            <w:tcW w:w="1320" w:type="dxa"/>
          </w:tcPr>
          <w:p w:rsidR="001020B3" w:rsidRPr="00390444" w:rsidRDefault="001020B3" w:rsidP="001020B3">
            <w:pPr>
              <w:spacing w:before="40" w:after="40" w:line="240" w:lineRule="auto"/>
              <w:jc w:val="center"/>
              <w:rPr>
                <w:rFonts w:ascii="Times New Roman" w:hAnsi="Times New Roman" w:cs="Times New Roman"/>
                <w:i/>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2</w:t>
            </w:r>
          </w:p>
        </w:tc>
        <w:tc>
          <w:tcPr>
            <w:tcW w:w="4777"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Dụng cụ, phụ tùng, vật rẻ tiền mau hỏng</w:t>
            </w: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3</w:t>
            </w:r>
          </w:p>
        </w:tc>
        <w:tc>
          <w:tcPr>
            <w:tcW w:w="4777"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Năng lượng, nhiên liệu</w:t>
            </w: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777"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260" w:type="dxa"/>
          </w:tcPr>
          <w:p w:rsidR="001020B3" w:rsidRPr="00390444" w:rsidRDefault="001020B3" w:rsidP="001020B3">
            <w:pPr>
              <w:spacing w:before="40" w:after="40" w:line="240" w:lineRule="auto"/>
              <w:rPr>
                <w:rFonts w:ascii="Times New Roman" w:hAnsi="Times New Roman" w:cs="Times New Roman"/>
              </w:rPr>
            </w:pPr>
          </w:p>
        </w:tc>
        <w:tc>
          <w:tcPr>
            <w:tcW w:w="1461" w:type="dxa"/>
          </w:tcPr>
          <w:p w:rsidR="001020B3" w:rsidRPr="00390444" w:rsidRDefault="001020B3" w:rsidP="001020B3">
            <w:pPr>
              <w:spacing w:before="40" w:after="40" w:line="240" w:lineRule="auto"/>
              <w:rPr>
                <w:rFonts w:ascii="Times New Roman" w:hAnsi="Times New Roman" w:cs="Times New Roman"/>
              </w:rPr>
            </w:pPr>
          </w:p>
        </w:tc>
        <w:tc>
          <w:tcPr>
            <w:tcW w:w="1839" w:type="dxa"/>
          </w:tcPr>
          <w:p w:rsidR="001020B3" w:rsidRPr="00390444" w:rsidRDefault="001020B3" w:rsidP="001020B3">
            <w:pPr>
              <w:spacing w:before="40" w:after="40" w:line="240" w:lineRule="auto"/>
              <w:rPr>
                <w:rFonts w:ascii="Times New Roman" w:hAnsi="Times New Roman" w:cs="Times New Roman"/>
              </w:rPr>
            </w:pPr>
          </w:p>
        </w:tc>
        <w:tc>
          <w:tcPr>
            <w:tcW w:w="1740" w:type="dxa"/>
          </w:tcPr>
          <w:p w:rsidR="001020B3" w:rsidRPr="00390444" w:rsidRDefault="001020B3" w:rsidP="001020B3">
            <w:pPr>
              <w:spacing w:before="40" w:after="40" w:line="240" w:lineRule="auto"/>
              <w:rPr>
                <w:rFonts w:ascii="Times New Roman" w:hAnsi="Times New Roman" w:cs="Times New Roman"/>
              </w:rPr>
            </w:pPr>
          </w:p>
        </w:tc>
        <w:tc>
          <w:tcPr>
            <w:tcW w:w="1320"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1020B3">
        <w:tc>
          <w:tcPr>
            <w:tcW w:w="840" w:type="dxa"/>
          </w:tcPr>
          <w:p w:rsidR="001020B3" w:rsidRPr="00390444" w:rsidRDefault="001020B3" w:rsidP="00CD063E">
            <w:pPr>
              <w:spacing w:after="0" w:line="240" w:lineRule="auto"/>
              <w:jc w:val="center"/>
              <w:rPr>
                <w:rFonts w:ascii="Times New Roman" w:hAnsi="Times New Roman" w:cs="Times New Roman"/>
              </w:rPr>
            </w:pPr>
          </w:p>
        </w:tc>
        <w:tc>
          <w:tcPr>
            <w:tcW w:w="4777" w:type="dxa"/>
          </w:tcPr>
          <w:p w:rsidR="001020B3" w:rsidRPr="00390444" w:rsidRDefault="001020B3" w:rsidP="00CD063E">
            <w:pPr>
              <w:spacing w:after="0" w:line="240" w:lineRule="auto"/>
              <w:jc w:val="center"/>
              <w:rPr>
                <w:rFonts w:ascii="Times New Roman" w:hAnsi="Times New Roman" w:cs="Times New Roman"/>
                <w:b/>
              </w:rPr>
            </w:pPr>
            <w:r w:rsidRPr="00390444">
              <w:rPr>
                <w:rFonts w:ascii="Times New Roman" w:hAnsi="Times New Roman" w:cs="Times New Roman"/>
                <w:b/>
              </w:rPr>
              <w:t>Tổng cộng</w:t>
            </w:r>
          </w:p>
        </w:tc>
        <w:tc>
          <w:tcPr>
            <w:tcW w:w="1243" w:type="dxa"/>
          </w:tcPr>
          <w:p w:rsidR="001020B3" w:rsidRPr="00390444" w:rsidRDefault="001020B3" w:rsidP="00CD063E">
            <w:pPr>
              <w:spacing w:after="0" w:line="240" w:lineRule="auto"/>
              <w:rPr>
                <w:rFonts w:ascii="Times New Roman" w:hAnsi="Times New Roman" w:cs="Times New Roman"/>
              </w:rPr>
            </w:pPr>
          </w:p>
        </w:tc>
        <w:tc>
          <w:tcPr>
            <w:tcW w:w="1260" w:type="dxa"/>
          </w:tcPr>
          <w:p w:rsidR="001020B3" w:rsidRPr="00390444" w:rsidRDefault="001020B3" w:rsidP="00CD063E">
            <w:pPr>
              <w:spacing w:after="0" w:line="240" w:lineRule="auto"/>
              <w:rPr>
                <w:rFonts w:ascii="Times New Roman" w:hAnsi="Times New Roman" w:cs="Times New Roman"/>
              </w:rPr>
            </w:pPr>
          </w:p>
        </w:tc>
        <w:tc>
          <w:tcPr>
            <w:tcW w:w="1461" w:type="dxa"/>
          </w:tcPr>
          <w:p w:rsidR="001020B3" w:rsidRPr="00390444" w:rsidRDefault="001020B3" w:rsidP="00CD063E">
            <w:pPr>
              <w:spacing w:after="0" w:line="240" w:lineRule="auto"/>
              <w:rPr>
                <w:rFonts w:ascii="Times New Roman" w:hAnsi="Times New Roman" w:cs="Times New Roman"/>
              </w:rPr>
            </w:pPr>
          </w:p>
        </w:tc>
        <w:tc>
          <w:tcPr>
            <w:tcW w:w="1839" w:type="dxa"/>
          </w:tcPr>
          <w:p w:rsidR="001020B3" w:rsidRPr="00390444" w:rsidRDefault="001020B3" w:rsidP="00CD063E">
            <w:pPr>
              <w:spacing w:after="0" w:line="240" w:lineRule="auto"/>
              <w:rPr>
                <w:rFonts w:ascii="Times New Roman" w:hAnsi="Times New Roman" w:cs="Times New Roman"/>
              </w:rPr>
            </w:pPr>
          </w:p>
        </w:tc>
        <w:tc>
          <w:tcPr>
            <w:tcW w:w="1740" w:type="dxa"/>
          </w:tcPr>
          <w:p w:rsidR="001020B3" w:rsidRPr="00390444" w:rsidRDefault="001020B3" w:rsidP="00CD063E">
            <w:pPr>
              <w:spacing w:after="0" w:line="240" w:lineRule="auto"/>
              <w:rPr>
                <w:rFonts w:ascii="Times New Roman" w:hAnsi="Times New Roman" w:cs="Times New Roman"/>
              </w:rPr>
            </w:pPr>
          </w:p>
        </w:tc>
        <w:tc>
          <w:tcPr>
            <w:tcW w:w="1320" w:type="dxa"/>
          </w:tcPr>
          <w:p w:rsidR="001020B3" w:rsidRPr="00390444" w:rsidRDefault="001020B3" w:rsidP="00CD063E">
            <w:pPr>
              <w:spacing w:after="0" w:line="240" w:lineRule="auto"/>
              <w:rPr>
                <w:rFonts w:ascii="Times New Roman" w:hAnsi="Times New Roman" w:cs="Times New Roman"/>
              </w:rPr>
            </w:pPr>
          </w:p>
        </w:tc>
      </w:tr>
    </w:tbl>
    <w:p w:rsidR="000A4553" w:rsidRPr="00A36381" w:rsidRDefault="00A818E4" w:rsidP="00A36381">
      <w:pPr>
        <w:keepNext/>
        <w:spacing w:before="200"/>
        <w:jc w:val="both"/>
        <w:outlineLvl w:val="0"/>
        <w:rPr>
          <w:rFonts w:ascii="Times New Roman" w:hAnsi="Times New Roman" w:cs="Times New Roman"/>
          <w:i/>
          <w:sz w:val="26"/>
          <w:szCs w:val="26"/>
        </w:rPr>
      </w:pPr>
      <w:proofErr w:type="gramStart"/>
      <w:r w:rsidRPr="00A36381">
        <w:rPr>
          <w:rFonts w:ascii="Times New Roman" w:hAnsi="Times New Roman" w:cs="Times New Roman"/>
          <w:b/>
          <w:i/>
          <w:sz w:val="26"/>
          <w:szCs w:val="26"/>
        </w:rPr>
        <w:t>Mục</w:t>
      </w:r>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3</w:t>
      </w:r>
      <w:r w:rsidR="001020B3" w:rsidRPr="00A36381">
        <w:rPr>
          <w:rFonts w:ascii="Times New Roman" w:hAnsi="Times New Roman" w:cs="Times New Roman"/>
          <w:b/>
          <w:i/>
          <w:sz w:val="26"/>
          <w:szCs w:val="26"/>
        </w:rPr>
        <w:t>.</w:t>
      </w:r>
      <w:proofErr w:type="gramEnd"/>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Chi sửa chữa, mua sắm tài sản cố định</w:t>
      </w:r>
      <w:r w:rsidR="00251ED1" w:rsidRPr="00A36381">
        <w:rPr>
          <w:rFonts w:ascii="Times New Roman" w:hAnsi="Times New Roman" w:cs="Times New Roman"/>
          <w:b/>
          <w:i/>
          <w:sz w:val="26"/>
          <w:szCs w:val="26"/>
        </w:rPr>
        <w:t>:</w:t>
      </w:r>
      <w:r w:rsidR="001020B3" w:rsidRPr="00A36381">
        <w:rPr>
          <w:rFonts w:ascii="Times New Roman" w:hAnsi="Times New Roman" w:cs="Times New Roman"/>
          <w:i/>
          <w:sz w:val="26"/>
          <w:szCs w:val="26"/>
        </w:rPr>
        <w:t xml:space="preserve"> </w:t>
      </w:r>
      <w:r w:rsidR="00251ED1" w:rsidRPr="00A36381">
        <w:rPr>
          <w:rFonts w:ascii="Times New Roman" w:eastAsia="MS Mincho" w:hAnsi="Times New Roman" w:cs="Times New Roman"/>
          <w:bCs/>
          <w:i/>
          <w:sz w:val="26"/>
          <w:szCs w:val="26"/>
        </w:rPr>
        <w:t xml:space="preserve">Lập </w:t>
      </w:r>
      <w:proofErr w:type="gramStart"/>
      <w:r w:rsidR="00251ED1" w:rsidRPr="00A36381">
        <w:rPr>
          <w:rFonts w:ascii="Times New Roman" w:eastAsia="MS Mincho" w:hAnsi="Times New Roman" w:cs="Times New Roman"/>
          <w:bCs/>
          <w:i/>
          <w:sz w:val="26"/>
          <w:szCs w:val="26"/>
        </w:rPr>
        <w:t>theo</w:t>
      </w:r>
      <w:proofErr w:type="gramEnd"/>
      <w:r w:rsidR="00251ED1" w:rsidRPr="00A36381">
        <w:rPr>
          <w:rFonts w:ascii="Times New Roman" w:eastAsia="MS Mincho" w:hAnsi="Times New Roman" w:cs="Times New Roman"/>
          <w:bCs/>
          <w:i/>
          <w:sz w:val="26"/>
          <w:szCs w:val="26"/>
        </w:rPr>
        <w:t xml:space="preserve"> nội dung nghiên cứu, công việc thực hiện, kết quả, sản phẩm. </w:t>
      </w:r>
      <w:r w:rsidR="000A4553" w:rsidRPr="00A36381">
        <w:rPr>
          <w:rFonts w:ascii="Times New Roman" w:eastAsia="MS Mincho" w:hAnsi="Times New Roman" w:cs="Times New Roman"/>
          <w:bCs/>
          <w:i/>
          <w:sz w:val="26"/>
          <w:szCs w:val="26"/>
        </w:rPr>
        <w:t>(Kèm 3 báo giá nếu mục chi này quá 20 triệu đồng)</w:t>
      </w:r>
    </w:p>
    <w:tbl>
      <w:tblPr>
        <w:tblW w:w="14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63"/>
        <w:gridCol w:w="1243"/>
        <w:gridCol w:w="1479"/>
        <w:gridCol w:w="1582"/>
        <w:gridCol w:w="2136"/>
        <w:gridCol w:w="1820"/>
        <w:gridCol w:w="1393"/>
      </w:tblGrid>
      <w:tr w:rsidR="001020B3" w:rsidRPr="00390444" w:rsidTr="00247BF1">
        <w:tc>
          <w:tcPr>
            <w:tcW w:w="84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263"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1020B3" w:rsidRPr="00390444" w:rsidTr="00247BF1">
        <w:tc>
          <w:tcPr>
            <w:tcW w:w="840" w:type="dxa"/>
            <w:vMerge/>
          </w:tcPr>
          <w:p w:rsidR="001020B3" w:rsidRPr="00390444" w:rsidRDefault="001020B3" w:rsidP="001020B3">
            <w:pPr>
              <w:spacing w:before="40" w:after="40" w:line="240" w:lineRule="auto"/>
              <w:jc w:val="center"/>
              <w:rPr>
                <w:rFonts w:ascii="Times New Roman" w:hAnsi="Times New Roman" w:cs="Times New Roman"/>
              </w:rPr>
            </w:pPr>
          </w:p>
        </w:tc>
        <w:tc>
          <w:tcPr>
            <w:tcW w:w="4263"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243"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479"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582"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2136"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820" w:type="dxa"/>
          </w:tcPr>
          <w:p w:rsidR="001020B3" w:rsidRPr="00390444" w:rsidRDefault="001020B3"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1020B3" w:rsidRPr="00390444" w:rsidRDefault="001020B3" w:rsidP="001020B3">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6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4263" w:type="dxa"/>
          </w:tcPr>
          <w:p w:rsidR="001020B3" w:rsidRPr="00390444" w:rsidRDefault="001020B3" w:rsidP="001020B3">
            <w:pPr>
              <w:spacing w:before="40" w:after="40" w:line="240" w:lineRule="auto"/>
              <w:rPr>
                <w:rFonts w:ascii="Times New Roman" w:hAnsi="Times New Roman" w:cs="Times New Roman"/>
                <w:b/>
              </w:rPr>
            </w:pPr>
            <w:r w:rsidRPr="00390444">
              <w:rPr>
                <w:rFonts w:ascii="Times New Roman" w:hAnsi="Times New Roman" w:cs="Times New Roman"/>
                <w:b/>
              </w:rPr>
              <w:t>Mua mới</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p>
        </w:tc>
        <w:tc>
          <w:tcPr>
            <w:tcW w:w="1479" w:type="dxa"/>
          </w:tcPr>
          <w:p w:rsidR="001020B3" w:rsidRPr="00390444" w:rsidRDefault="001020B3" w:rsidP="001020B3">
            <w:pPr>
              <w:spacing w:before="40" w:after="40" w:line="240" w:lineRule="auto"/>
              <w:jc w:val="center"/>
              <w:rPr>
                <w:rFonts w:ascii="Times New Roman" w:hAnsi="Times New Roman" w:cs="Times New Roman"/>
                <w:i/>
              </w:rPr>
            </w:pPr>
          </w:p>
        </w:tc>
        <w:tc>
          <w:tcPr>
            <w:tcW w:w="1582" w:type="dxa"/>
          </w:tcPr>
          <w:p w:rsidR="001020B3" w:rsidRPr="00390444" w:rsidRDefault="001020B3" w:rsidP="001020B3">
            <w:pPr>
              <w:spacing w:before="40" w:after="40" w:line="240" w:lineRule="auto"/>
              <w:jc w:val="center"/>
              <w:rPr>
                <w:rFonts w:ascii="Times New Roman" w:hAnsi="Times New Roman" w:cs="Times New Roman"/>
                <w:i/>
              </w:rPr>
            </w:pPr>
          </w:p>
        </w:tc>
        <w:tc>
          <w:tcPr>
            <w:tcW w:w="2136" w:type="dxa"/>
          </w:tcPr>
          <w:p w:rsidR="001020B3" w:rsidRPr="00390444" w:rsidRDefault="001020B3" w:rsidP="001020B3">
            <w:pPr>
              <w:spacing w:before="40" w:after="40" w:line="240" w:lineRule="auto"/>
              <w:jc w:val="center"/>
              <w:rPr>
                <w:rFonts w:ascii="Times New Roman" w:hAnsi="Times New Roman" w:cs="Times New Roman"/>
                <w:i/>
              </w:rPr>
            </w:pPr>
          </w:p>
        </w:tc>
        <w:tc>
          <w:tcPr>
            <w:tcW w:w="1820" w:type="dxa"/>
          </w:tcPr>
          <w:p w:rsidR="001020B3" w:rsidRPr="00390444" w:rsidRDefault="001020B3" w:rsidP="001020B3">
            <w:pPr>
              <w:spacing w:before="40" w:after="40" w:line="240" w:lineRule="auto"/>
              <w:jc w:val="center"/>
              <w:rPr>
                <w:rFonts w:ascii="Times New Roman" w:hAnsi="Times New Roman" w:cs="Times New Roman"/>
                <w:i/>
              </w:rPr>
            </w:pPr>
          </w:p>
        </w:tc>
        <w:tc>
          <w:tcPr>
            <w:tcW w:w="1393" w:type="dxa"/>
          </w:tcPr>
          <w:p w:rsidR="001020B3" w:rsidRPr="00390444" w:rsidRDefault="001020B3" w:rsidP="001020B3">
            <w:pPr>
              <w:spacing w:before="40" w:after="40" w:line="240" w:lineRule="auto"/>
              <w:jc w:val="center"/>
              <w:rPr>
                <w:rFonts w:ascii="Times New Roman" w:hAnsi="Times New Roman" w:cs="Times New Roman"/>
                <w:i/>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247BF1" w:rsidTr="00247BF1">
        <w:tc>
          <w:tcPr>
            <w:tcW w:w="840" w:type="dxa"/>
          </w:tcPr>
          <w:p w:rsidR="001020B3" w:rsidRPr="00247BF1" w:rsidRDefault="001020B3" w:rsidP="001020B3">
            <w:pPr>
              <w:spacing w:before="40" w:after="40" w:line="240" w:lineRule="auto"/>
              <w:jc w:val="center"/>
              <w:rPr>
                <w:rFonts w:ascii="Times New Roman" w:hAnsi="Times New Roman" w:cs="Times New Roman"/>
                <w:b/>
              </w:rPr>
            </w:pPr>
            <w:r w:rsidRPr="00247BF1">
              <w:rPr>
                <w:rFonts w:ascii="Times New Roman" w:hAnsi="Times New Roman" w:cs="Times New Roman"/>
                <w:b/>
              </w:rPr>
              <w:t>2</w:t>
            </w:r>
          </w:p>
        </w:tc>
        <w:tc>
          <w:tcPr>
            <w:tcW w:w="4263" w:type="dxa"/>
          </w:tcPr>
          <w:p w:rsidR="001020B3" w:rsidRPr="00247BF1" w:rsidRDefault="001020B3" w:rsidP="001020B3">
            <w:pPr>
              <w:spacing w:before="40" w:after="40" w:line="240" w:lineRule="auto"/>
              <w:rPr>
                <w:rFonts w:ascii="Times New Roman" w:hAnsi="Times New Roman" w:cs="Times New Roman"/>
              </w:rPr>
            </w:pPr>
            <w:r w:rsidRPr="00247BF1">
              <w:rPr>
                <w:rFonts w:ascii="Times New Roman" w:hAnsi="Times New Roman" w:cs="Times New Roman"/>
                <w:b/>
              </w:rPr>
              <w:t>Thuê thiết bị</w:t>
            </w:r>
            <w:r w:rsidR="0078019E" w:rsidRPr="00247BF1">
              <w:rPr>
                <w:rFonts w:ascii="Times New Roman" w:hAnsi="Times New Roman" w:cs="Times New Roman"/>
                <w:b/>
              </w:rPr>
              <w:t xml:space="preserve"> </w:t>
            </w:r>
            <w:r w:rsidRPr="00247BF1">
              <w:rPr>
                <w:rFonts w:ascii="Times New Roman" w:hAnsi="Times New Roman" w:cs="Times New Roman"/>
              </w:rPr>
              <w:t>(ghi tên thiết bị, thời gian thuê)</w:t>
            </w:r>
          </w:p>
        </w:tc>
        <w:tc>
          <w:tcPr>
            <w:tcW w:w="1243" w:type="dxa"/>
          </w:tcPr>
          <w:p w:rsidR="001020B3" w:rsidRPr="00247BF1" w:rsidRDefault="001020B3" w:rsidP="001020B3">
            <w:pPr>
              <w:spacing w:before="40" w:after="40" w:line="240" w:lineRule="auto"/>
              <w:rPr>
                <w:rFonts w:ascii="Times New Roman" w:hAnsi="Times New Roman" w:cs="Times New Roman"/>
              </w:rPr>
            </w:pPr>
          </w:p>
        </w:tc>
        <w:tc>
          <w:tcPr>
            <w:tcW w:w="1479" w:type="dxa"/>
          </w:tcPr>
          <w:p w:rsidR="001020B3" w:rsidRPr="00247BF1" w:rsidRDefault="001020B3" w:rsidP="001020B3">
            <w:pPr>
              <w:spacing w:before="40" w:after="40" w:line="240" w:lineRule="auto"/>
              <w:rPr>
                <w:rFonts w:ascii="Times New Roman" w:hAnsi="Times New Roman" w:cs="Times New Roman"/>
              </w:rPr>
            </w:pPr>
          </w:p>
        </w:tc>
        <w:tc>
          <w:tcPr>
            <w:tcW w:w="1582" w:type="dxa"/>
          </w:tcPr>
          <w:p w:rsidR="001020B3" w:rsidRPr="00247BF1" w:rsidRDefault="001020B3" w:rsidP="001020B3">
            <w:pPr>
              <w:spacing w:before="40" w:after="40" w:line="240" w:lineRule="auto"/>
              <w:rPr>
                <w:rFonts w:ascii="Times New Roman" w:hAnsi="Times New Roman" w:cs="Times New Roman"/>
              </w:rPr>
            </w:pPr>
          </w:p>
        </w:tc>
        <w:tc>
          <w:tcPr>
            <w:tcW w:w="2136" w:type="dxa"/>
          </w:tcPr>
          <w:p w:rsidR="001020B3" w:rsidRPr="00247BF1" w:rsidRDefault="001020B3" w:rsidP="001020B3">
            <w:pPr>
              <w:spacing w:before="40" w:after="40" w:line="240" w:lineRule="auto"/>
              <w:rPr>
                <w:rFonts w:ascii="Times New Roman" w:hAnsi="Times New Roman" w:cs="Times New Roman"/>
              </w:rPr>
            </w:pPr>
          </w:p>
        </w:tc>
        <w:tc>
          <w:tcPr>
            <w:tcW w:w="1820" w:type="dxa"/>
          </w:tcPr>
          <w:p w:rsidR="001020B3" w:rsidRPr="00247BF1" w:rsidRDefault="001020B3" w:rsidP="001020B3">
            <w:pPr>
              <w:spacing w:before="40" w:after="40" w:line="240" w:lineRule="auto"/>
              <w:rPr>
                <w:rFonts w:ascii="Times New Roman" w:hAnsi="Times New Roman" w:cs="Times New Roman"/>
              </w:rPr>
            </w:pPr>
          </w:p>
        </w:tc>
        <w:tc>
          <w:tcPr>
            <w:tcW w:w="1393" w:type="dxa"/>
          </w:tcPr>
          <w:p w:rsidR="001020B3" w:rsidRPr="00247BF1"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1020B3">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263" w:type="dxa"/>
          </w:tcPr>
          <w:p w:rsidR="001020B3" w:rsidRPr="00390444" w:rsidRDefault="001020B3" w:rsidP="001020B3">
            <w:pPr>
              <w:spacing w:before="40" w:after="40" w:line="240" w:lineRule="auto"/>
              <w:rPr>
                <w:rFonts w:ascii="Times New Roman" w:hAnsi="Times New Roman" w:cs="Times New Roman"/>
              </w:rPr>
            </w:pPr>
          </w:p>
        </w:tc>
        <w:tc>
          <w:tcPr>
            <w:tcW w:w="1243" w:type="dxa"/>
          </w:tcPr>
          <w:p w:rsidR="001020B3" w:rsidRPr="00390444" w:rsidRDefault="001020B3" w:rsidP="001020B3">
            <w:pPr>
              <w:spacing w:before="40" w:after="40" w:line="240" w:lineRule="auto"/>
              <w:rPr>
                <w:rFonts w:ascii="Times New Roman" w:hAnsi="Times New Roman" w:cs="Times New Roman"/>
              </w:rPr>
            </w:pPr>
          </w:p>
        </w:tc>
        <w:tc>
          <w:tcPr>
            <w:tcW w:w="1479" w:type="dxa"/>
          </w:tcPr>
          <w:p w:rsidR="001020B3" w:rsidRPr="00390444" w:rsidRDefault="001020B3" w:rsidP="001020B3">
            <w:pPr>
              <w:spacing w:before="40" w:after="40" w:line="240" w:lineRule="auto"/>
              <w:rPr>
                <w:rFonts w:ascii="Times New Roman" w:hAnsi="Times New Roman" w:cs="Times New Roman"/>
              </w:rPr>
            </w:pPr>
          </w:p>
        </w:tc>
        <w:tc>
          <w:tcPr>
            <w:tcW w:w="1582" w:type="dxa"/>
          </w:tcPr>
          <w:p w:rsidR="001020B3" w:rsidRPr="00390444" w:rsidRDefault="001020B3" w:rsidP="001020B3">
            <w:pPr>
              <w:spacing w:before="40" w:after="40" w:line="240" w:lineRule="auto"/>
              <w:rPr>
                <w:rFonts w:ascii="Times New Roman" w:hAnsi="Times New Roman" w:cs="Times New Roman"/>
              </w:rPr>
            </w:pPr>
          </w:p>
        </w:tc>
        <w:tc>
          <w:tcPr>
            <w:tcW w:w="2136" w:type="dxa"/>
          </w:tcPr>
          <w:p w:rsidR="001020B3" w:rsidRPr="00390444" w:rsidRDefault="001020B3" w:rsidP="001020B3">
            <w:pPr>
              <w:spacing w:before="40" w:after="40" w:line="240" w:lineRule="auto"/>
              <w:rPr>
                <w:rFonts w:ascii="Times New Roman" w:hAnsi="Times New Roman" w:cs="Times New Roman"/>
              </w:rPr>
            </w:pPr>
          </w:p>
        </w:tc>
        <w:tc>
          <w:tcPr>
            <w:tcW w:w="1820" w:type="dxa"/>
          </w:tcPr>
          <w:p w:rsidR="001020B3" w:rsidRPr="00390444" w:rsidRDefault="001020B3" w:rsidP="001020B3">
            <w:pPr>
              <w:spacing w:before="40" w:after="40" w:line="240" w:lineRule="auto"/>
              <w:rPr>
                <w:rFonts w:ascii="Times New Roman" w:hAnsi="Times New Roman" w:cs="Times New Roman"/>
              </w:rPr>
            </w:pPr>
          </w:p>
        </w:tc>
        <w:tc>
          <w:tcPr>
            <w:tcW w:w="1393" w:type="dxa"/>
          </w:tcPr>
          <w:p w:rsidR="001020B3" w:rsidRPr="00390444" w:rsidRDefault="001020B3" w:rsidP="001020B3">
            <w:pPr>
              <w:spacing w:before="40" w:after="40" w:line="240" w:lineRule="auto"/>
              <w:rPr>
                <w:rFonts w:ascii="Times New Roman" w:hAnsi="Times New Roman" w:cs="Times New Roman"/>
              </w:rPr>
            </w:pPr>
          </w:p>
        </w:tc>
      </w:tr>
      <w:tr w:rsidR="001020B3" w:rsidRPr="00390444" w:rsidTr="00247BF1">
        <w:tc>
          <w:tcPr>
            <w:tcW w:w="840" w:type="dxa"/>
          </w:tcPr>
          <w:p w:rsidR="001020B3" w:rsidRPr="00390444" w:rsidRDefault="001020B3" w:rsidP="00CD063E">
            <w:pPr>
              <w:spacing w:after="0" w:line="240" w:lineRule="auto"/>
              <w:jc w:val="center"/>
              <w:rPr>
                <w:rFonts w:ascii="Times New Roman" w:hAnsi="Times New Roman" w:cs="Times New Roman"/>
              </w:rPr>
            </w:pPr>
          </w:p>
        </w:tc>
        <w:tc>
          <w:tcPr>
            <w:tcW w:w="4263" w:type="dxa"/>
          </w:tcPr>
          <w:p w:rsidR="001020B3" w:rsidRPr="00390444" w:rsidRDefault="001020B3" w:rsidP="00CD063E">
            <w:pPr>
              <w:spacing w:after="0" w:line="240" w:lineRule="auto"/>
              <w:jc w:val="center"/>
              <w:rPr>
                <w:rFonts w:ascii="Times New Roman" w:hAnsi="Times New Roman" w:cs="Times New Roman"/>
                <w:b/>
              </w:rPr>
            </w:pPr>
            <w:r w:rsidRPr="00390444">
              <w:rPr>
                <w:rFonts w:ascii="Times New Roman" w:hAnsi="Times New Roman" w:cs="Times New Roman"/>
                <w:b/>
              </w:rPr>
              <w:t>Tổng cộng</w:t>
            </w:r>
          </w:p>
        </w:tc>
        <w:tc>
          <w:tcPr>
            <w:tcW w:w="1243" w:type="dxa"/>
          </w:tcPr>
          <w:p w:rsidR="001020B3" w:rsidRPr="00390444" w:rsidRDefault="001020B3" w:rsidP="00CD063E">
            <w:pPr>
              <w:spacing w:after="0" w:line="240" w:lineRule="auto"/>
              <w:rPr>
                <w:rFonts w:ascii="Times New Roman" w:hAnsi="Times New Roman" w:cs="Times New Roman"/>
              </w:rPr>
            </w:pPr>
          </w:p>
        </w:tc>
        <w:tc>
          <w:tcPr>
            <w:tcW w:w="1479" w:type="dxa"/>
          </w:tcPr>
          <w:p w:rsidR="001020B3" w:rsidRPr="00390444" w:rsidRDefault="001020B3" w:rsidP="00CD063E">
            <w:pPr>
              <w:spacing w:after="0" w:line="240" w:lineRule="auto"/>
              <w:rPr>
                <w:rFonts w:ascii="Times New Roman" w:hAnsi="Times New Roman" w:cs="Times New Roman"/>
              </w:rPr>
            </w:pPr>
          </w:p>
        </w:tc>
        <w:tc>
          <w:tcPr>
            <w:tcW w:w="1582" w:type="dxa"/>
          </w:tcPr>
          <w:p w:rsidR="001020B3" w:rsidRPr="00390444" w:rsidRDefault="001020B3" w:rsidP="00CD063E">
            <w:pPr>
              <w:spacing w:after="0" w:line="240" w:lineRule="auto"/>
              <w:rPr>
                <w:rFonts w:ascii="Times New Roman" w:hAnsi="Times New Roman" w:cs="Times New Roman"/>
              </w:rPr>
            </w:pPr>
          </w:p>
        </w:tc>
        <w:tc>
          <w:tcPr>
            <w:tcW w:w="2136" w:type="dxa"/>
          </w:tcPr>
          <w:p w:rsidR="001020B3" w:rsidRPr="00390444" w:rsidRDefault="001020B3" w:rsidP="00CD063E">
            <w:pPr>
              <w:spacing w:after="0" w:line="240" w:lineRule="auto"/>
              <w:rPr>
                <w:rFonts w:ascii="Times New Roman" w:hAnsi="Times New Roman" w:cs="Times New Roman"/>
              </w:rPr>
            </w:pPr>
          </w:p>
        </w:tc>
        <w:tc>
          <w:tcPr>
            <w:tcW w:w="1820" w:type="dxa"/>
          </w:tcPr>
          <w:p w:rsidR="001020B3" w:rsidRPr="00390444" w:rsidRDefault="001020B3" w:rsidP="00CD063E">
            <w:pPr>
              <w:spacing w:after="0" w:line="240" w:lineRule="auto"/>
              <w:rPr>
                <w:rFonts w:ascii="Times New Roman" w:hAnsi="Times New Roman" w:cs="Times New Roman"/>
              </w:rPr>
            </w:pPr>
          </w:p>
        </w:tc>
        <w:tc>
          <w:tcPr>
            <w:tcW w:w="1393" w:type="dxa"/>
          </w:tcPr>
          <w:p w:rsidR="001020B3" w:rsidRPr="00390444" w:rsidRDefault="001020B3" w:rsidP="00CD063E">
            <w:pPr>
              <w:spacing w:after="0" w:line="240" w:lineRule="auto"/>
              <w:rPr>
                <w:rFonts w:ascii="Times New Roman" w:hAnsi="Times New Roman" w:cs="Times New Roman"/>
              </w:rPr>
            </w:pPr>
          </w:p>
        </w:tc>
      </w:tr>
    </w:tbl>
    <w:p w:rsidR="00095E0C" w:rsidRPr="00A36381" w:rsidRDefault="008D0D35" w:rsidP="00A36381">
      <w:pPr>
        <w:spacing w:before="200"/>
        <w:rPr>
          <w:rFonts w:ascii="Times New Roman" w:hAnsi="Times New Roman" w:cs="Times New Roman"/>
          <w:b/>
          <w:i/>
          <w:sz w:val="26"/>
          <w:szCs w:val="26"/>
        </w:rPr>
      </w:pPr>
      <w:proofErr w:type="gramStart"/>
      <w:r w:rsidRPr="00A36381">
        <w:rPr>
          <w:rFonts w:ascii="Times New Roman" w:hAnsi="Times New Roman" w:cs="Times New Roman"/>
          <w:b/>
          <w:i/>
          <w:sz w:val="26"/>
          <w:szCs w:val="26"/>
        </w:rPr>
        <w:t>Mục 4</w:t>
      </w:r>
      <w:r w:rsidR="001020B3" w:rsidRPr="00A36381">
        <w:rPr>
          <w:rFonts w:ascii="Times New Roman" w:hAnsi="Times New Roman" w:cs="Times New Roman"/>
          <w:b/>
          <w:i/>
          <w:sz w:val="26"/>
          <w:szCs w:val="26"/>
        </w:rPr>
        <w:t>.</w:t>
      </w:r>
      <w:proofErr w:type="gramEnd"/>
      <w:r w:rsidR="001020B3" w:rsidRPr="00A36381">
        <w:rPr>
          <w:rFonts w:ascii="Times New Roman" w:hAnsi="Times New Roman" w:cs="Times New Roman"/>
          <w:b/>
          <w:i/>
          <w:sz w:val="26"/>
          <w:szCs w:val="26"/>
        </w:rPr>
        <w:t xml:space="preserve"> </w:t>
      </w:r>
      <w:r w:rsidRPr="00A36381">
        <w:rPr>
          <w:rFonts w:ascii="Times New Roman" w:hAnsi="Times New Roman" w:cs="Times New Roman"/>
          <w:b/>
          <w:i/>
          <w:sz w:val="26"/>
          <w:szCs w:val="26"/>
        </w:rPr>
        <w:t xml:space="preserve">Chi hội thảo, công tác phí </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00"/>
        <w:gridCol w:w="1243"/>
        <w:gridCol w:w="1479"/>
        <w:gridCol w:w="1582"/>
        <w:gridCol w:w="2136"/>
        <w:gridCol w:w="1820"/>
        <w:gridCol w:w="1393"/>
      </w:tblGrid>
      <w:tr w:rsidR="001020B3" w:rsidRPr="00390444" w:rsidTr="001020B3">
        <w:tc>
          <w:tcPr>
            <w:tcW w:w="84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200"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1020B3" w:rsidRPr="00390444" w:rsidRDefault="001020B3" w:rsidP="001020B3">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1020B3" w:rsidRPr="00390444" w:rsidTr="001020B3">
        <w:tc>
          <w:tcPr>
            <w:tcW w:w="840" w:type="dxa"/>
            <w:vMerge/>
          </w:tcPr>
          <w:p w:rsidR="001020B3" w:rsidRPr="00390444" w:rsidRDefault="001020B3" w:rsidP="001020B3">
            <w:pPr>
              <w:spacing w:before="40" w:after="40" w:line="240" w:lineRule="auto"/>
              <w:jc w:val="center"/>
              <w:rPr>
                <w:rFonts w:ascii="Times New Roman" w:hAnsi="Times New Roman" w:cs="Times New Roman"/>
              </w:rPr>
            </w:pPr>
          </w:p>
        </w:tc>
        <w:tc>
          <w:tcPr>
            <w:tcW w:w="4200"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243"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479"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582"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2136" w:type="dxa"/>
            <w:vMerge/>
          </w:tcPr>
          <w:p w:rsidR="001020B3" w:rsidRPr="00390444" w:rsidRDefault="001020B3" w:rsidP="001020B3">
            <w:pPr>
              <w:spacing w:before="40" w:after="40" w:line="240" w:lineRule="auto"/>
              <w:jc w:val="center"/>
              <w:rPr>
                <w:rFonts w:ascii="Times New Roman" w:hAnsi="Times New Roman" w:cs="Times New Roman"/>
                <w:i/>
              </w:rPr>
            </w:pPr>
          </w:p>
        </w:tc>
        <w:tc>
          <w:tcPr>
            <w:tcW w:w="1820" w:type="dxa"/>
          </w:tcPr>
          <w:p w:rsidR="001020B3" w:rsidRPr="00390444" w:rsidRDefault="001020B3" w:rsidP="00390444">
            <w:pPr>
              <w:spacing w:after="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1020B3" w:rsidRPr="00390444" w:rsidRDefault="001020B3" w:rsidP="00390444">
            <w:pPr>
              <w:spacing w:after="0" w:line="240" w:lineRule="auto"/>
              <w:jc w:val="center"/>
              <w:rPr>
                <w:rFonts w:ascii="Times New Roman" w:hAnsi="Times New Roman" w:cs="Times New Roman"/>
                <w:b/>
              </w:rPr>
            </w:pPr>
            <w:r w:rsidRPr="00390444">
              <w:rPr>
                <w:rFonts w:ascii="Times New Roman" w:hAnsi="Times New Roman" w:cs="Times New Roman"/>
                <w:b/>
              </w:rPr>
              <w:t>Nguồn khác</w:t>
            </w:r>
          </w:p>
        </w:tc>
      </w:tr>
      <w:tr w:rsidR="001020B3" w:rsidRPr="00390444" w:rsidTr="001020B3">
        <w:tc>
          <w:tcPr>
            <w:tcW w:w="84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0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1020B3" w:rsidRPr="00390444" w:rsidRDefault="001020B3" w:rsidP="001020B3">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1</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b/>
              </w:rPr>
              <w:t xml:space="preserve">Hội thảo </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2.1</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 xml:space="preserve">Người chủ trì </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2.2</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Thư ký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2.3</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Báo cáo viên trình bày tại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2.4</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Báo cáo khoa học đặt hàng nhưng không trình bày tại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2.5</w:t>
            </w: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Thành viên tham gia Hội thảo</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p>
        </w:tc>
        <w:tc>
          <w:tcPr>
            <w:tcW w:w="4200" w:type="dxa"/>
          </w:tcPr>
          <w:p w:rsidR="0078019E" w:rsidRPr="00390444" w:rsidRDefault="0078019E" w:rsidP="00C1308D">
            <w:pPr>
              <w:spacing w:before="40" w:after="40" w:line="240" w:lineRule="auto"/>
              <w:rPr>
                <w:rFonts w:ascii="Times New Roman" w:hAnsi="Times New Roman" w:cs="Times New Roman"/>
              </w:rPr>
            </w:pPr>
            <w:r w:rsidRPr="00390444">
              <w:rPr>
                <w:rFonts w:ascii="Times New Roman" w:hAnsi="Times New Roman" w:cs="Times New Roman"/>
              </w:rPr>
              <w:t>…</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r w:rsidRPr="00390444">
              <w:rPr>
                <w:rFonts w:ascii="Times New Roman" w:hAnsi="Times New Roman" w:cs="Times New Roman"/>
              </w:rPr>
              <w:t>2</w:t>
            </w:r>
          </w:p>
        </w:tc>
        <w:tc>
          <w:tcPr>
            <w:tcW w:w="4200" w:type="dxa"/>
          </w:tcPr>
          <w:p w:rsidR="0078019E" w:rsidRPr="00390444" w:rsidRDefault="0078019E" w:rsidP="00C1308D">
            <w:pPr>
              <w:spacing w:before="40" w:after="40" w:line="240" w:lineRule="auto"/>
              <w:rPr>
                <w:rFonts w:ascii="Times New Roman" w:hAnsi="Times New Roman" w:cs="Times New Roman"/>
                <w:b/>
              </w:rPr>
            </w:pPr>
            <w:r w:rsidRPr="00390444">
              <w:rPr>
                <w:rFonts w:ascii="Times New Roman" w:hAnsi="Times New Roman" w:cs="Times New Roman"/>
                <w:b/>
              </w:rPr>
              <w:t>Công tác</w:t>
            </w:r>
            <w:r w:rsidR="00FD1B9B" w:rsidRPr="00390444">
              <w:rPr>
                <w:rFonts w:ascii="Times New Roman" w:hAnsi="Times New Roman" w:cs="Times New Roman"/>
                <w:b/>
              </w:rPr>
              <w:t xml:space="preserve"> phí</w:t>
            </w: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rPr>
            </w:pPr>
          </w:p>
        </w:tc>
        <w:tc>
          <w:tcPr>
            <w:tcW w:w="4200" w:type="dxa"/>
          </w:tcPr>
          <w:p w:rsidR="0078019E" w:rsidRPr="00390444" w:rsidRDefault="0078019E" w:rsidP="00C1308D">
            <w:pPr>
              <w:spacing w:before="40" w:after="40" w:line="240" w:lineRule="auto"/>
              <w:rPr>
                <w:rFonts w:ascii="Times New Roman" w:hAnsi="Times New Roman" w:cs="Times New Roman"/>
              </w:rPr>
            </w:pPr>
          </w:p>
        </w:tc>
        <w:tc>
          <w:tcPr>
            <w:tcW w:w="1243" w:type="dxa"/>
          </w:tcPr>
          <w:p w:rsidR="0078019E" w:rsidRPr="00390444" w:rsidRDefault="0078019E" w:rsidP="00C1308D">
            <w:pPr>
              <w:spacing w:before="40" w:after="40" w:line="240" w:lineRule="auto"/>
              <w:rPr>
                <w:rFonts w:ascii="Times New Roman" w:hAnsi="Times New Roman" w:cs="Times New Roman"/>
              </w:rPr>
            </w:pPr>
          </w:p>
        </w:tc>
        <w:tc>
          <w:tcPr>
            <w:tcW w:w="1479" w:type="dxa"/>
          </w:tcPr>
          <w:p w:rsidR="0078019E" w:rsidRPr="00390444" w:rsidRDefault="0078019E" w:rsidP="00C1308D">
            <w:pPr>
              <w:spacing w:before="40" w:after="40" w:line="240" w:lineRule="auto"/>
              <w:rPr>
                <w:rFonts w:ascii="Times New Roman" w:hAnsi="Times New Roman" w:cs="Times New Roman"/>
              </w:rPr>
            </w:pPr>
          </w:p>
        </w:tc>
        <w:tc>
          <w:tcPr>
            <w:tcW w:w="1582" w:type="dxa"/>
          </w:tcPr>
          <w:p w:rsidR="0078019E" w:rsidRPr="00390444" w:rsidRDefault="0078019E" w:rsidP="00C1308D">
            <w:pPr>
              <w:spacing w:before="40" w:after="40" w:line="240" w:lineRule="auto"/>
              <w:rPr>
                <w:rFonts w:ascii="Times New Roman" w:hAnsi="Times New Roman" w:cs="Times New Roman"/>
              </w:rPr>
            </w:pPr>
          </w:p>
        </w:tc>
        <w:tc>
          <w:tcPr>
            <w:tcW w:w="2136" w:type="dxa"/>
          </w:tcPr>
          <w:p w:rsidR="0078019E" w:rsidRPr="00390444" w:rsidRDefault="0078019E" w:rsidP="00C1308D">
            <w:pPr>
              <w:spacing w:before="40" w:after="40" w:line="240" w:lineRule="auto"/>
              <w:rPr>
                <w:rFonts w:ascii="Times New Roman" w:hAnsi="Times New Roman" w:cs="Times New Roman"/>
              </w:rPr>
            </w:pPr>
          </w:p>
        </w:tc>
        <w:tc>
          <w:tcPr>
            <w:tcW w:w="1820" w:type="dxa"/>
          </w:tcPr>
          <w:p w:rsidR="0078019E" w:rsidRPr="00390444" w:rsidRDefault="0078019E" w:rsidP="00C1308D">
            <w:pPr>
              <w:spacing w:before="40" w:after="40" w:line="240" w:lineRule="auto"/>
              <w:rPr>
                <w:rFonts w:ascii="Times New Roman" w:hAnsi="Times New Roman" w:cs="Times New Roman"/>
              </w:rPr>
            </w:pPr>
          </w:p>
        </w:tc>
        <w:tc>
          <w:tcPr>
            <w:tcW w:w="1393" w:type="dxa"/>
          </w:tcPr>
          <w:p w:rsidR="0078019E" w:rsidRPr="00390444" w:rsidRDefault="0078019E" w:rsidP="00C1308D">
            <w:pPr>
              <w:spacing w:before="40" w:after="40" w:line="240" w:lineRule="auto"/>
              <w:rPr>
                <w:rFonts w:ascii="Times New Roman" w:hAnsi="Times New Roman" w:cs="Times New Roman"/>
              </w:rPr>
            </w:pPr>
          </w:p>
        </w:tc>
      </w:tr>
    </w:tbl>
    <w:p w:rsidR="000A4553" w:rsidRPr="00A36381" w:rsidRDefault="008D0D35" w:rsidP="00A36381">
      <w:pPr>
        <w:keepNext/>
        <w:spacing w:before="200"/>
        <w:jc w:val="both"/>
        <w:outlineLvl w:val="0"/>
        <w:rPr>
          <w:rFonts w:ascii="Times New Roman" w:hAnsi="Times New Roman" w:cs="Times New Roman"/>
          <w:i/>
          <w:sz w:val="26"/>
          <w:szCs w:val="26"/>
        </w:rPr>
      </w:pPr>
      <w:proofErr w:type="gramStart"/>
      <w:r w:rsidRPr="00A36381">
        <w:rPr>
          <w:rFonts w:ascii="Times New Roman" w:hAnsi="Times New Roman" w:cs="Times New Roman"/>
          <w:b/>
          <w:i/>
          <w:sz w:val="26"/>
          <w:szCs w:val="26"/>
        </w:rPr>
        <w:t>Mục 5.</w:t>
      </w:r>
      <w:proofErr w:type="gramEnd"/>
      <w:r w:rsidR="00D934AD" w:rsidRPr="00A36381">
        <w:rPr>
          <w:rFonts w:ascii="Times New Roman" w:hAnsi="Times New Roman" w:cs="Times New Roman"/>
          <w:b/>
          <w:i/>
          <w:sz w:val="26"/>
          <w:szCs w:val="26"/>
        </w:rPr>
        <w:t xml:space="preserve"> Chi trả dịch vụ thuê ngoài phục vụ nghiên cứu</w:t>
      </w:r>
      <w:r w:rsidR="00CD063E" w:rsidRPr="00A36381">
        <w:rPr>
          <w:rFonts w:ascii="Times New Roman" w:hAnsi="Times New Roman" w:cs="Times New Roman"/>
          <w:b/>
          <w:i/>
          <w:sz w:val="26"/>
          <w:szCs w:val="26"/>
        </w:rPr>
        <w:t xml:space="preserve">: </w:t>
      </w:r>
      <w:r w:rsidR="00CD063E" w:rsidRPr="00A36381">
        <w:rPr>
          <w:rFonts w:ascii="Times New Roman" w:eastAsia="MS Mincho" w:hAnsi="Times New Roman" w:cs="Times New Roman"/>
          <w:bCs/>
          <w:i/>
          <w:sz w:val="26"/>
          <w:szCs w:val="26"/>
        </w:rPr>
        <w:t xml:space="preserve">Lập </w:t>
      </w:r>
      <w:proofErr w:type="gramStart"/>
      <w:r w:rsidR="00CD063E" w:rsidRPr="00A36381">
        <w:rPr>
          <w:rFonts w:ascii="Times New Roman" w:eastAsia="MS Mincho" w:hAnsi="Times New Roman" w:cs="Times New Roman"/>
          <w:bCs/>
          <w:i/>
          <w:sz w:val="26"/>
          <w:szCs w:val="26"/>
        </w:rPr>
        <w:t>theo</w:t>
      </w:r>
      <w:proofErr w:type="gramEnd"/>
      <w:r w:rsidR="00CD063E" w:rsidRPr="00A36381">
        <w:rPr>
          <w:rFonts w:ascii="Times New Roman" w:eastAsia="MS Mincho" w:hAnsi="Times New Roman" w:cs="Times New Roman"/>
          <w:bCs/>
          <w:i/>
          <w:sz w:val="26"/>
          <w:szCs w:val="26"/>
        </w:rPr>
        <w:t xml:space="preserve"> nội dung nghiên cứu, công việc thực hiện, kết quả, sản phẩm. </w:t>
      </w:r>
      <w:r w:rsidR="000A4553" w:rsidRPr="00A36381">
        <w:rPr>
          <w:rFonts w:ascii="Times New Roman" w:eastAsia="MS Mincho" w:hAnsi="Times New Roman" w:cs="Times New Roman"/>
          <w:bCs/>
          <w:i/>
          <w:sz w:val="26"/>
          <w:szCs w:val="26"/>
        </w:rPr>
        <w:t>(Kèm 3 báo giá nếu mục chi này quá 20 triệu đồng)</w:t>
      </w:r>
    </w:p>
    <w:p w:rsidR="008D0D35" w:rsidRPr="00A36381" w:rsidRDefault="008D0D35" w:rsidP="00A36381">
      <w:pPr>
        <w:keepNext/>
        <w:spacing w:before="200"/>
        <w:jc w:val="both"/>
        <w:outlineLvl w:val="0"/>
        <w:rPr>
          <w:rFonts w:ascii="Times New Roman" w:hAnsi="Times New Roman" w:cs="Times New Roman"/>
          <w:b/>
          <w:i/>
          <w:sz w:val="26"/>
          <w:szCs w:val="26"/>
        </w:rPr>
      </w:pPr>
      <w:proofErr w:type="gramStart"/>
      <w:r w:rsidRPr="00A36381">
        <w:rPr>
          <w:rFonts w:ascii="Times New Roman" w:hAnsi="Times New Roman" w:cs="Times New Roman"/>
          <w:b/>
          <w:i/>
          <w:sz w:val="26"/>
          <w:szCs w:val="26"/>
        </w:rPr>
        <w:t xml:space="preserve">Mục </w:t>
      </w:r>
      <w:r w:rsidR="001020B3" w:rsidRPr="00A36381">
        <w:rPr>
          <w:rFonts w:ascii="Times New Roman" w:hAnsi="Times New Roman" w:cs="Times New Roman"/>
          <w:b/>
          <w:i/>
          <w:sz w:val="26"/>
          <w:szCs w:val="26"/>
        </w:rPr>
        <w:t>6.</w:t>
      </w:r>
      <w:proofErr w:type="gramEnd"/>
      <w:r w:rsidR="001020B3" w:rsidRPr="00A36381">
        <w:rPr>
          <w:rFonts w:ascii="Times New Roman" w:hAnsi="Times New Roman" w:cs="Times New Roman"/>
          <w:b/>
          <w:i/>
          <w:sz w:val="26"/>
          <w:szCs w:val="26"/>
        </w:rPr>
        <w:t xml:space="preserve"> </w:t>
      </w:r>
      <w:r w:rsidR="000D432C" w:rsidRPr="00A36381">
        <w:rPr>
          <w:rFonts w:ascii="Times New Roman" w:hAnsi="Times New Roman" w:cs="Times New Roman"/>
          <w:b/>
          <w:i/>
          <w:sz w:val="26"/>
          <w:szCs w:val="26"/>
        </w:rPr>
        <w:t xml:space="preserve">Chi điều tra, khảo sát </w:t>
      </w:r>
      <w:proofErr w:type="gramStart"/>
      <w:r w:rsidR="000D432C" w:rsidRPr="00A36381">
        <w:rPr>
          <w:rFonts w:ascii="Times New Roman" w:hAnsi="Times New Roman" w:cs="Times New Roman"/>
          <w:b/>
          <w:i/>
          <w:sz w:val="26"/>
          <w:szCs w:val="26"/>
        </w:rPr>
        <w:t>thu</w:t>
      </w:r>
      <w:proofErr w:type="gramEnd"/>
      <w:r w:rsidR="000D432C" w:rsidRPr="00A36381">
        <w:rPr>
          <w:rFonts w:ascii="Times New Roman" w:hAnsi="Times New Roman" w:cs="Times New Roman"/>
          <w:b/>
          <w:i/>
          <w:sz w:val="26"/>
          <w:szCs w:val="26"/>
        </w:rPr>
        <w:t xml:space="preserve"> thập số liệu</w:t>
      </w:r>
    </w:p>
    <w:tbl>
      <w:tblPr>
        <w:tblW w:w="15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547"/>
        <w:gridCol w:w="1243"/>
        <w:gridCol w:w="1479"/>
        <w:gridCol w:w="1582"/>
        <w:gridCol w:w="2136"/>
        <w:gridCol w:w="1820"/>
        <w:gridCol w:w="1393"/>
      </w:tblGrid>
      <w:tr w:rsidR="000D432C" w:rsidRPr="00390444" w:rsidTr="006837EF">
        <w:tc>
          <w:tcPr>
            <w:tcW w:w="840"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547"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0D432C" w:rsidRPr="00390444" w:rsidRDefault="000D432C"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0D432C" w:rsidRPr="00390444" w:rsidTr="006837EF">
        <w:tc>
          <w:tcPr>
            <w:tcW w:w="840" w:type="dxa"/>
            <w:vMerge/>
          </w:tcPr>
          <w:p w:rsidR="000D432C" w:rsidRPr="00390444" w:rsidRDefault="000D432C" w:rsidP="00C1308D">
            <w:pPr>
              <w:spacing w:before="40" w:after="40" w:line="240" w:lineRule="auto"/>
              <w:jc w:val="center"/>
              <w:rPr>
                <w:rFonts w:ascii="Times New Roman" w:hAnsi="Times New Roman" w:cs="Times New Roman"/>
              </w:rPr>
            </w:pPr>
          </w:p>
        </w:tc>
        <w:tc>
          <w:tcPr>
            <w:tcW w:w="4547" w:type="dxa"/>
            <w:vMerge/>
          </w:tcPr>
          <w:p w:rsidR="000D432C" w:rsidRPr="00390444" w:rsidRDefault="000D432C" w:rsidP="00C1308D">
            <w:pPr>
              <w:spacing w:before="40" w:after="40" w:line="240" w:lineRule="auto"/>
              <w:jc w:val="center"/>
              <w:rPr>
                <w:rFonts w:ascii="Times New Roman" w:hAnsi="Times New Roman" w:cs="Times New Roman"/>
                <w:i/>
              </w:rPr>
            </w:pPr>
          </w:p>
        </w:tc>
        <w:tc>
          <w:tcPr>
            <w:tcW w:w="1243" w:type="dxa"/>
            <w:vMerge/>
          </w:tcPr>
          <w:p w:rsidR="000D432C" w:rsidRPr="00390444" w:rsidRDefault="000D432C" w:rsidP="00C1308D">
            <w:pPr>
              <w:spacing w:before="40" w:after="40" w:line="240" w:lineRule="auto"/>
              <w:jc w:val="center"/>
              <w:rPr>
                <w:rFonts w:ascii="Times New Roman" w:hAnsi="Times New Roman" w:cs="Times New Roman"/>
                <w:i/>
              </w:rPr>
            </w:pPr>
          </w:p>
        </w:tc>
        <w:tc>
          <w:tcPr>
            <w:tcW w:w="1479" w:type="dxa"/>
            <w:vMerge/>
          </w:tcPr>
          <w:p w:rsidR="000D432C" w:rsidRPr="00390444" w:rsidRDefault="000D432C" w:rsidP="00C1308D">
            <w:pPr>
              <w:spacing w:before="40" w:after="40" w:line="240" w:lineRule="auto"/>
              <w:jc w:val="center"/>
              <w:rPr>
                <w:rFonts w:ascii="Times New Roman" w:hAnsi="Times New Roman" w:cs="Times New Roman"/>
                <w:i/>
              </w:rPr>
            </w:pPr>
          </w:p>
        </w:tc>
        <w:tc>
          <w:tcPr>
            <w:tcW w:w="1582" w:type="dxa"/>
            <w:vMerge/>
          </w:tcPr>
          <w:p w:rsidR="000D432C" w:rsidRPr="00390444" w:rsidRDefault="000D432C" w:rsidP="00C1308D">
            <w:pPr>
              <w:spacing w:before="40" w:after="40" w:line="240" w:lineRule="auto"/>
              <w:jc w:val="center"/>
              <w:rPr>
                <w:rFonts w:ascii="Times New Roman" w:hAnsi="Times New Roman" w:cs="Times New Roman"/>
                <w:i/>
              </w:rPr>
            </w:pPr>
          </w:p>
        </w:tc>
        <w:tc>
          <w:tcPr>
            <w:tcW w:w="2136" w:type="dxa"/>
            <w:vMerge/>
          </w:tcPr>
          <w:p w:rsidR="000D432C" w:rsidRPr="00390444" w:rsidRDefault="000D432C" w:rsidP="00C1308D">
            <w:pPr>
              <w:spacing w:before="40" w:after="40" w:line="240" w:lineRule="auto"/>
              <w:jc w:val="center"/>
              <w:rPr>
                <w:rFonts w:ascii="Times New Roman" w:hAnsi="Times New Roman" w:cs="Times New Roman"/>
                <w:i/>
              </w:rPr>
            </w:pPr>
          </w:p>
        </w:tc>
        <w:tc>
          <w:tcPr>
            <w:tcW w:w="1820" w:type="dxa"/>
          </w:tcPr>
          <w:p w:rsidR="000D432C" w:rsidRPr="00390444" w:rsidRDefault="000D432C" w:rsidP="00C1308D">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0D432C" w:rsidRPr="00390444" w:rsidRDefault="000D432C" w:rsidP="00C1308D">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547"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0D432C" w:rsidRPr="00390444" w:rsidRDefault="000D432C"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0D432C" w:rsidRPr="00247BF1" w:rsidTr="006837EF">
        <w:tc>
          <w:tcPr>
            <w:tcW w:w="840" w:type="dxa"/>
          </w:tcPr>
          <w:p w:rsidR="000D432C" w:rsidRPr="00247BF1" w:rsidRDefault="000D432C" w:rsidP="00C1308D">
            <w:pPr>
              <w:spacing w:before="40" w:after="40" w:line="240" w:lineRule="auto"/>
              <w:jc w:val="center"/>
              <w:rPr>
                <w:rFonts w:ascii="Times New Roman" w:hAnsi="Times New Roman" w:cs="Times New Roman"/>
              </w:rPr>
            </w:pPr>
            <w:r w:rsidRPr="00247BF1">
              <w:rPr>
                <w:rFonts w:ascii="Times New Roman" w:hAnsi="Times New Roman" w:cs="Times New Roman"/>
              </w:rPr>
              <w:t>1</w:t>
            </w:r>
          </w:p>
        </w:tc>
        <w:tc>
          <w:tcPr>
            <w:tcW w:w="4547" w:type="dxa"/>
          </w:tcPr>
          <w:p w:rsidR="000D432C" w:rsidRPr="00247BF1" w:rsidRDefault="000D432C" w:rsidP="00C1308D">
            <w:pPr>
              <w:spacing w:before="40" w:after="40" w:line="240" w:lineRule="auto"/>
              <w:rPr>
                <w:rFonts w:ascii="Times New Roman" w:hAnsi="Times New Roman" w:cs="Times New Roman"/>
                <w:sz w:val="20"/>
                <w:szCs w:val="20"/>
              </w:rPr>
            </w:pPr>
            <w:r w:rsidRPr="00247BF1">
              <w:rPr>
                <w:rFonts w:ascii="Times New Roman" w:hAnsi="Times New Roman" w:cs="Times New Roman"/>
                <w:b/>
                <w:sz w:val="20"/>
                <w:szCs w:val="20"/>
              </w:rPr>
              <w:t xml:space="preserve">Điều tra, khảo sát thu thập số liệu </w:t>
            </w:r>
            <w:r w:rsidRPr="00247BF1">
              <w:rPr>
                <w:rFonts w:ascii="Times New Roman" w:hAnsi="Times New Roman" w:cs="Times New Roman"/>
                <w:sz w:val="20"/>
                <w:szCs w:val="20"/>
              </w:rPr>
              <w:t>(nội dung điều tra khảo sát, số ngày, số người, công tác phí…)</w:t>
            </w:r>
          </w:p>
        </w:tc>
        <w:tc>
          <w:tcPr>
            <w:tcW w:w="1243" w:type="dxa"/>
          </w:tcPr>
          <w:p w:rsidR="000D432C" w:rsidRPr="00247BF1" w:rsidRDefault="000D432C" w:rsidP="00C1308D">
            <w:pPr>
              <w:spacing w:before="40" w:after="40" w:line="240" w:lineRule="auto"/>
              <w:rPr>
                <w:rFonts w:ascii="Times New Roman" w:hAnsi="Times New Roman" w:cs="Times New Roman"/>
              </w:rPr>
            </w:pPr>
          </w:p>
        </w:tc>
        <w:tc>
          <w:tcPr>
            <w:tcW w:w="1479" w:type="dxa"/>
          </w:tcPr>
          <w:p w:rsidR="000D432C" w:rsidRPr="00247BF1" w:rsidRDefault="000D432C" w:rsidP="00C1308D">
            <w:pPr>
              <w:spacing w:before="40" w:after="40" w:line="240" w:lineRule="auto"/>
              <w:rPr>
                <w:rFonts w:ascii="Times New Roman" w:hAnsi="Times New Roman" w:cs="Times New Roman"/>
              </w:rPr>
            </w:pPr>
          </w:p>
        </w:tc>
        <w:tc>
          <w:tcPr>
            <w:tcW w:w="1582" w:type="dxa"/>
          </w:tcPr>
          <w:p w:rsidR="000D432C" w:rsidRPr="00247BF1" w:rsidRDefault="000D432C" w:rsidP="00C1308D">
            <w:pPr>
              <w:spacing w:before="40" w:after="40" w:line="240" w:lineRule="auto"/>
              <w:rPr>
                <w:rFonts w:ascii="Times New Roman" w:hAnsi="Times New Roman" w:cs="Times New Roman"/>
              </w:rPr>
            </w:pPr>
          </w:p>
        </w:tc>
        <w:tc>
          <w:tcPr>
            <w:tcW w:w="2136" w:type="dxa"/>
          </w:tcPr>
          <w:p w:rsidR="000D432C" w:rsidRPr="00247BF1" w:rsidRDefault="000D432C" w:rsidP="00C1308D">
            <w:pPr>
              <w:spacing w:before="40" w:after="40" w:line="240" w:lineRule="auto"/>
              <w:rPr>
                <w:rFonts w:ascii="Times New Roman" w:hAnsi="Times New Roman" w:cs="Times New Roman"/>
              </w:rPr>
            </w:pPr>
          </w:p>
        </w:tc>
        <w:tc>
          <w:tcPr>
            <w:tcW w:w="1820" w:type="dxa"/>
          </w:tcPr>
          <w:p w:rsidR="000D432C" w:rsidRPr="00247BF1" w:rsidRDefault="000D432C" w:rsidP="00C1308D">
            <w:pPr>
              <w:spacing w:before="40" w:after="40" w:line="240" w:lineRule="auto"/>
              <w:rPr>
                <w:rFonts w:ascii="Times New Roman" w:hAnsi="Times New Roman" w:cs="Times New Roman"/>
              </w:rPr>
            </w:pPr>
          </w:p>
        </w:tc>
        <w:tc>
          <w:tcPr>
            <w:tcW w:w="1393" w:type="dxa"/>
          </w:tcPr>
          <w:p w:rsidR="000D432C" w:rsidRPr="00247BF1" w:rsidRDefault="000D432C" w:rsidP="00C1308D">
            <w:pPr>
              <w:spacing w:before="40" w:after="40" w:line="240" w:lineRule="auto"/>
              <w:rPr>
                <w:rFonts w:ascii="Times New Roman" w:hAnsi="Times New Roman" w:cs="Times New Roman"/>
              </w:rPr>
            </w:pP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547" w:type="dxa"/>
          </w:tcPr>
          <w:p w:rsidR="000D432C" w:rsidRPr="00390444" w:rsidRDefault="000D432C" w:rsidP="00C1308D">
            <w:pPr>
              <w:spacing w:before="40" w:after="40" w:line="240" w:lineRule="auto"/>
              <w:rPr>
                <w:rFonts w:ascii="Times New Roman" w:hAnsi="Times New Roman" w:cs="Times New Roman"/>
              </w:rPr>
            </w:pPr>
          </w:p>
        </w:tc>
        <w:tc>
          <w:tcPr>
            <w:tcW w:w="1243" w:type="dxa"/>
          </w:tcPr>
          <w:p w:rsidR="000D432C" w:rsidRPr="00390444" w:rsidRDefault="000D432C" w:rsidP="00C1308D">
            <w:pPr>
              <w:spacing w:before="40" w:after="40" w:line="240" w:lineRule="auto"/>
              <w:rPr>
                <w:rFonts w:ascii="Times New Roman" w:hAnsi="Times New Roman" w:cs="Times New Roman"/>
              </w:rPr>
            </w:pPr>
          </w:p>
        </w:tc>
        <w:tc>
          <w:tcPr>
            <w:tcW w:w="1479" w:type="dxa"/>
          </w:tcPr>
          <w:p w:rsidR="000D432C" w:rsidRPr="00390444" w:rsidRDefault="000D432C" w:rsidP="00C1308D">
            <w:pPr>
              <w:spacing w:before="40" w:after="40" w:line="240" w:lineRule="auto"/>
              <w:rPr>
                <w:rFonts w:ascii="Times New Roman" w:hAnsi="Times New Roman" w:cs="Times New Roman"/>
              </w:rPr>
            </w:pPr>
          </w:p>
        </w:tc>
        <w:tc>
          <w:tcPr>
            <w:tcW w:w="1582" w:type="dxa"/>
          </w:tcPr>
          <w:p w:rsidR="000D432C" w:rsidRPr="00390444" w:rsidRDefault="000D432C" w:rsidP="00C1308D">
            <w:pPr>
              <w:spacing w:before="40" w:after="40" w:line="240" w:lineRule="auto"/>
              <w:rPr>
                <w:rFonts w:ascii="Times New Roman" w:hAnsi="Times New Roman" w:cs="Times New Roman"/>
              </w:rPr>
            </w:pPr>
          </w:p>
        </w:tc>
        <w:tc>
          <w:tcPr>
            <w:tcW w:w="2136" w:type="dxa"/>
          </w:tcPr>
          <w:p w:rsidR="000D432C" w:rsidRPr="00390444" w:rsidRDefault="000D432C" w:rsidP="00C1308D">
            <w:pPr>
              <w:spacing w:before="40" w:after="40" w:line="240" w:lineRule="auto"/>
              <w:rPr>
                <w:rFonts w:ascii="Times New Roman" w:hAnsi="Times New Roman" w:cs="Times New Roman"/>
              </w:rPr>
            </w:pPr>
          </w:p>
        </w:tc>
        <w:tc>
          <w:tcPr>
            <w:tcW w:w="1820" w:type="dxa"/>
          </w:tcPr>
          <w:p w:rsidR="000D432C" w:rsidRPr="00390444" w:rsidRDefault="000D432C" w:rsidP="00C1308D">
            <w:pPr>
              <w:spacing w:before="40" w:after="40" w:line="240" w:lineRule="auto"/>
              <w:rPr>
                <w:rFonts w:ascii="Times New Roman" w:hAnsi="Times New Roman" w:cs="Times New Roman"/>
              </w:rPr>
            </w:pPr>
          </w:p>
        </w:tc>
        <w:tc>
          <w:tcPr>
            <w:tcW w:w="1393" w:type="dxa"/>
          </w:tcPr>
          <w:p w:rsidR="000D432C" w:rsidRPr="00390444" w:rsidRDefault="000D432C" w:rsidP="00C1308D">
            <w:pPr>
              <w:spacing w:before="40" w:after="40" w:line="240" w:lineRule="auto"/>
              <w:rPr>
                <w:rFonts w:ascii="Times New Roman" w:hAnsi="Times New Roman" w:cs="Times New Roman"/>
              </w:rPr>
            </w:pP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547" w:type="dxa"/>
          </w:tcPr>
          <w:p w:rsidR="000D432C" w:rsidRPr="00390444" w:rsidRDefault="000D432C" w:rsidP="00C1308D">
            <w:pPr>
              <w:spacing w:before="40" w:after="40" w:line="240" w:lineRule="auto"/>
              <w:rPr>
                <w:rFonts w:ascii="Times New Roman" w:hAnsi="Times New Roman" w:cs="Times New Roman"/>
              </w:rPr>
            </w:pPr>
          </w:p>
        </w:tc>
        <w:tc>
          <w:tcPr>
            <w:tcW w:w="1243" w:type="dxa"/>
          </w:tcPr>
          <w:p w:rsidR="000D432C" w:rsidRPr="00390444" w:rsidRDefault="000D432C" w:rsidP="00C1308D">
            <w:pPr>
              <w:spacing w:before="40" w:after="40" w:line="240" w:lineRule="auto"/>
              <w:rPr>
                <w:rFonts w:ascii="Times New Roman" w:hAnsi="Times New Roman" w:cs="Times New Roman"/>
              </w:rPr>
            </w:pPr>
          </w:p>
        </w:tc>
        <w:tc>
          <w:tcPr>
            <w:tcW w:w="1479" w:type="dxa"/>
          </w:tcPr>
          <w:p w:rsidR="000D432C" w:rsidRPr="00390444" w:rsidRDefault="000D432C" w:rsidP="00C1308D">
            <w:pPr>
              <w:spacing w:before="40" w:after="40" w:line="240" w:lineRule="auto"/>
              <w:rPr>
                <w:rFonts w:ascii="Times New Roman" w:hAnsi="Times New Roman" w:cs="Times New Roman"/>
              </w:rPr>
            </w:pPr>
          </w:p>
        </w:tc>
        <w:tc>
          <w:tcPr>
            <w:tcW w:w="1582" w:type="dxa"/>
          </w:tcPr>
          <w:p w:rsidR="000D432C" w:rsidRPr="00390444" w:rsidRDefault="000D432C" w:rsidP="00C1308D">
            <w:pPr>
              <w:spacing w:before="40" w:after="40" w:line="240" w:lineRule="auto"/>
              <w:rPr>
                <w:rFonts w:ascii="Times New Roman" w:hAnsi="Times New Roman" w:cs="Times New Roman"/>
              </w:rPr>
            </w:pPr>
          </w:p>
        </w:tc>
        <w:tc>
          <w:tcPr>
            <w:tcW w:w="2136" w:type="dxa"/>
          </w:tcPr>
          <w:p w:rsidR="000D432C" w:rsidRPr="00390444" w:rsidRDefault="000D432C" w:rsidP="00C1308D">
            <w:pPr>
              <w:spacing w:before="40" w:after="40" w:line="240" w:lineRule="auto"/>
              <w:rPr>
                <w:rFonts w:ascii="Times New Roman" w:hAnsi="Times New Roman" w:cs="Times New Roman"/>
              </w:rPr>
            </w:pPr>
          </w:p>
        </w:tc>
        <w:tc>
          <w:tcPr>
            <w:tcW w:w="1820" w:type="dxa"/>
          </w:tcPr>
          <w:p w:rsidR="000D432C" w:rsidRPr="00390444" w:rsidRDefault="000D432C" w:rsidP="00C1308D">
            <w:pPr>
              <w:spacing w:before="40" w:after="40" w:line="240" w:lineRule="auto"/>
              <w:rPr>
                <w:rFonts w:ascii="Times New Roman" w:hAnsi="Times New Roman" w:cs="Times New Roman"/>
              </w:rPr>
            </w:pPr>
          </w:p>
        </w:tc>
        <w:tc>
          <w:tcPr>
            <w:tcW w:w="1393" w:type="dxa"/>
          </w:tcPr>
          <w:p w:rsidR="000D432C" w:rsidRPr="00390444" w:rsidRDefault="000D432C" w:rsidP="00C1308D">
            <w:pPr>
              <w:spacing w:before="40" w:after="40" w:line="240" w:lineRule="auto"/>
              <w:rPr>
                <w:rFonts w:ascii="Times New Roman" w:hAnsi="Times New Roman" w:cs="Times New Roman"/>
              </w:rPr>
            </w:pPr>
          </w:p>
        </w:tc>
      </w:tr>
      <w:tr w:rsidR="000D432C" w:rsidRPr="00390444" w:rsidTr="006837EF">
        <w:tc>
          <w:tcPr>
            <w:tcW w:w="840" w:type="dxa"/>
          </w:tcPr>
          <w:p w:rsidR="000D432C" w:rsidRPr="00390444" w:rsidRDefault="000D432C" w:rsidP="00C1308D">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547" w:type="dxa"/>
          </w:tcPr>
          <w:p w:rsidR="000D432C" w:rsidRPr="00390444" w:rsidRDefault="000D432C" w:rsidP="00C1308D">
            <w:pPr>
              <w:spacing w:before="40" w:after="40" w:line="240" w:lineRule="auto"/>
              <w:rPr>
                <w:rFonts w:ascii="Times New Roman" w:hAnsi="Times New Roman" w:cs="Times New Roman"/>
              </w:rPr>
            </w:pPr>
          </w:p>
        </w:tc>
        <w:tc>
          <w:tcPr>
            <w:tcW w:w="1243" w:type="dxa"/>
          </w:tcPr>
          <w:p w:rsidR="000D432C" w:rsidRPr="00390444" w:rsidRDefault="000D432C" w:rsidP="00C1308D">
            <w:pPr>
              <w:spacing w:before="40" w:after="40" w:line="240" w:lineRule="auto"/>
              <w:rPr>
                <w:rFonts w:ascii="Times New Roman" w:hAnsi="Times New Roman" w:cs="Times New Roman"/>
              </w:rPr>
            </w:pPr>
          </w:p>
        </w:tc>
        <w:tc>
          <w:tcPr>
            <w:tcW w:w="1479" w:type="dxa"/>
          </w:tcPr>
          <w:p w:rsidR="000D432C" w:rsidRPr="00390444" w:rsidRDefault="000D432C" w:rsidP="00C1308D">
            <w:pPr>
              <w:spacing w:before="40" w:after="40" w:line="240" w:lineRule="auto"/>
              <w:rPr>
                <w:rFonts w:ascii="Times New Roman" w:hAnsi="Times New Roman" w:cs="Times New Roman"/>
              </w:rPr>
            </w:pPr>
          </w:p>
        </w:tc>
        <w:tc>
          <w:tcPr>
            <w:tcW w:w="1582" w:type="dxa"/>
          </w:tcPr>
          <w:p w:rsidR="000D432C" w:rsidRPr="00390444" w:rsidRDefault="000D432C" w:rsidP="00C1308D">
            <w:pPr>
              <w:spacing w:before="40" w:after="40" w:line="240" w:lineRule="auto"/>
              <w:rPr>
                <w:rFonts w:ascii="Times New Roman" w:hAnsi="Times New Roman" w:cs="Times New Roman"/>
              </w:rPr>
            </w:pPr>
          </w:p>
        </w:tc>
        <w:tc>
          <w:tcPr>
            <w:tcW w:w="2136" w:type="dxa"/>
          </w:tcPr>
          <w:p w:rsidR="000D432C" w:rsidRPr="00390444" w:rsidRDefault="000D432C" w:rsidP="00C1308D">
            <w:pPr>
              <w:spacing w:before="40" w:after="40" w:line="240" w:lineRule="auto"/>
              <w:rPr>
                <w:rFonts w:ascii="Times New Roman" w:hAnsi="Times New Roman" w:cs="Times New Roman"/>
              </w:rPr>
            </w:pPr>
          </w:p>
        </w:tc>
        <w:tc>
          <w:tcPr>
            <w:tcW w:w="1820" w:type="dxa"/>
          </w:tcPr>
          <w:p w:rsidR="000D432C" w:rsidRPr="00390444" w:rsidRDefault="000D432C" w:rsidP="00C1308D">
            <w:pPr>
              <w:spacing w:before="40" w:after="40" w:line="240" w:lineRule="auto"/>
              <w:rPr>
                <w:rFonts w:ascii="Times New Roman" w:hAnsi="Times New Roman" w:cs="Times New Roman"/>
              </w:rPr>
            </w:pPr>
          </w:p>
        </w:tc>
        <w:tc>
          <w:tcPr>
            <w:tcW w:w="1393" w:type="dxa"/>
          </w:tcPr>
          <w:p w:rsidR="000D432C" w:rsidRPr="00390444" w:rsidRDefault="000D432C" w:rsidP="00C1308D">
            <w:pPr>
              <w:spacing w:before="40" w:after="40" w:line="240" w:lineRule="auto"/>
              <w:rPr>
                <w:rFonts w:ascii="Times New Roman" w:hAnsi="Times New Roman" w:cs="Times New Roman"/>
              </w:rPr>
            </w:pPr>
          </w:p>
        </w:tc>
      </w:tr>
    </w:tbl>
    <w:p w:rsidR="008D0D35" w:rsidRPr="00A36381" w:rsidRDefault="008D0D35" w:rsidP="00A36381">
      <w:pPr>
        <w:spacing w:before="200"/>
        <w:rPr>
          <w:rFonts w:ascii="Times New Roman" w:hAnsi="Times New Roman" w:cs="Times New Roman"/>
          <w:b/>
          <w:i/>
          <w:sz w:val="26"/>
          <w:szCs w:val="26"/>
        </w:rPr>
      </w:pPr>
      <w:proofErr w:type="gramStart"/>
      <w:r w:rsidRPr="00A36381">
        <w:rPr>
          <w:rFonts w:ascii="Times New Roman" w:hAnsi="Times New Roman" w:cs="Times New Roman"/>
          <w:b/>
          <w:i/>
          <w:sz w:val="26"/>
          <w:szCs w:val="26"/>
        </w:rPr>
        <w:t>Mục 7.</w:t>
      </w:r>
      <w:proofErr w:type="gramEnd"/>
      <w:r w:rsidR="000D432C" w:rsidRPr="00A36381">
        <w:rPr>
          <w:rFonts w:ascii="Times New Roman" w:hAnsi="Times New Roman" w:cs="Times New Roman"/>
          <w:b/>
          <w:i/>
          <w:sz w:val="26"/>
          <w:szCs w:val="26"/>
        </w:rPr>
        <w:t xml:space="preserve"> Chi văn phòng phẩm, thông tin liên lạc, in ấn</w:t>
      </w:r>
      <w:r w:rsidR="00CD063E" w:rsidRPr="00A36381">
        <w:rPr>
          <w:rFonts w:ascii="Times New Roman" w:hAnsi="Times New Roman" w:cs="Times New Roman"/>
          <w:b/>
          <w:i/>
          <w:sz w:val="26"/>
          <w:szCs w:val="26"/>
        </w:rPr>
        <w:t xml:space="preserve">: </w:t>
      </w:r>
      <w:r w:rsidR="00CD063E" w:rsidRPr="00A36381">
        <w:rPr>
          <w:rFonts w:ascii="Times New Roman" w:eastAsia="MS Mincho" w:hAnsi="Times New Roman" w:cs="Times New Roman"/>
          <w:bCs/>
          <w:i/>
          <w:sz w:val="26"/>
          <w:szCs w:val="26"/>
        </w:rPr>
        <w:t>Không quá 2% tổng kinh phí đề tài</w:t>
      </w:r>
    </w:p>
    <w:p w:rsidR="008D0D35" w:rsidRPr="00A36381" w:rsidRDefault="008D0D35" w:rsidP="00A36381">
      <w:pPr>
        <w:spacing w:before="200"/>
        <w:rPr>
          <w:rFonts w:ascii="Times New Roman" w:hAnsi="Times New Roman" w:cs="Times New Roman"/>
          <w:b/>
          <w:i/>
          <w:sz w:val="26"/>
          <w:szCs w:val="26"/>
        </w:rPr>
      </w:pPr>
      <w:proofErr w:type="gramStart"/>
      <w:r w:rsidRPr="00A36381">
        <w:rPr>
          <w:rFonts w:ascii="Times New Roman" w:hAnsi="Times New Roman" w:cs="Times New Roman"/>
          <w:b/>
          <w:i/>
          <w:sz w:val="26"/>
          <w:szCs w:val="26"/>
        </w:rPr>
        <w:t>Mục 8.</w:t>
      </w:r>
      <w:proofErr w:type="gramEnd"/>
      <w:r w:rsidR="000D432C" w:rsidRPr="00A36381">
        <w:rPr>
          <w:rFonts w:ascii="Times New Roman" w:hAnsi="Times New Roman" w:cs="Times New Roman"/>
          <w:b/>
          <w:i/>
          <w:sz w:val="26"/>
          <w:szCs w:val="26"/>
        </w:rPr>
        <w:t xml:space="preserve"> Chi họp hội đồng đánh giá, nghiệm </w:t>
      </w:r>
      <w:proofErr w:type="gramStart"/>
      <w:r w:rsidR="000D432C" w:rsidRPr="00A36381">
        <w:rPr>
          <w:rFonts w:ascii="Times New Roman" w:hAnsi="Times New Roman" w:cs="Times New Roman"/>
          <w:b/>
          <w:i/>
          <w:sz w:val="26"/>
          <w:szCs w:val="26"/>
        </w:rPr>
        <w:t>thu</w:t>
      </w:r>
      <w:proofErr w:type="gramEnd"/>
      <w:r w:rsidR="000D432C" w:rsidRPr="00A36381">
        <w:rPr>
          <w:rFonts w:ascii="Times New Roman" w:hAnsi="Times New Roman" w:cs="Times New Roman"/>
          <w:b/>
          <w:i/>
          <w:sz w:val="26"/>
          <w:szCs w:val="26"/>
        </w:rPr>
        <w:t xml:space="preserve"> cấp cơ sở</w:t>
      </w:r>
      <w:r w:rsidR="00C00620" w:rsidRPr="00A36381">
        <w:rPr>
          <w:rFonts w:ascii="Times New Roman" w:hAnsi="Times New Roman" w:cs="Times New Roman"/>
          <w:b/>
          <w:i/>
          <w:sz w:val="26"/>
          <w:szCs w:val="26"/>
        </w:rPr>
        <w:t>:</w:t>
      </w:r>
    </w:p>
    <w:tbl>
      <w:tblPr>
        <w:tblW w:w="14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4200"/>
        <w:gridCol w:w="1243"/>
        <w:gridCol w:w="1479"/>
        <w:gridCol w:w="1582"/>
        <w:gridCol w:w="2136"/>
        <w:gridCol w:w="1820"/>
        <w:gridCol w:w="1393"/>
      </w:tblGrid>
      <w:tr w:rsidR="0078019E" w:rsidRPr="00390444" w:rsidTr="00C1308D">
        <w:tc>
          <w:tcPr>
            <w:tcW w:w="840"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200"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2136" w:type="dxa"/>
            <w:vMerge w:val="restart"/>
            <w:vAlign w:val="center"/>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78019E" w:rsidRPr="00390444" w:rsidRDefault="0078019E" w:rsidP="00C1308D">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8019E" w:rsidRPr="00390444" w:rsidTr="00C1308D">
        <w:tc>
          <w:tcPr>
            <w:tcW w:w="840" w:type="dxa"/>
            <w:vMerge/>
          </w:tcPr>
          <w:p w:rsidR="0078019E" w:rsidRPr="00390444" w:rsidRDefault="0078019E" w:rsidP="00C1308D">
            <w:pPr>
              <w:spacing w:before="40" w:after="40" w:line="240" w:lineRule="auto"/>
              <w:jc w:val="center"/>
              <w:rPr>
                <w:rFonts w:ascii="Times New Roman" w:hAnsi="Times New Roman" w:cs="Times New Roman"/>
              </w:rPr>
            </w:pPr>
          </w:p>
        </w:tc>
        <w:tc>
          <w:tcPr>
            <w:tcW w:w="4200"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243"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479"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582"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2136" w:type="dxa"/>
            <w:vMerge/>
          </w:tcPr>
          <w:p w:rsidR="0078019E" w:rsidRPr="00390444" w:rsidRDefault="0078019E" w:rsidP="00C1308D">
            <w:pPr>
              <w:spacing w:before="40" w:after="40" w:line="240" w:lineRule="auto"/>
              <w:jc w:val="center"/>
              <w:rPr>
                <w:rFonts w:ascii="Times New Roman" w:hAnsi="Times New Roman" w:cs="Times New Roman"/>
                <w:i/>
              </w:rPr>
            </w:pPr>
          </w:p>
        </w:tc>
        <w:tc>
          <w:tcPr>
            <w:tcW w:w="1820" w:type="dxa"/>
          </w:tcPr>
          <w:p w:rsidR="0078019E" w:rsidRPr="00390444" w:rsidRDefault="0078019E" w:rsidP="00C1308D">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393" w:type="dxa"/>
          </w:tcPr>
          <w:p w:rsidR="0078019E" w:rsidRPr="00390444" w:rsidRDefault="0078019E" w:rsidP="00C1308D">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8019E" w:rsidRPr="00390444" w:rsidTr="00C1308D">
        <w:tc>
          <w:tcPr>
            <w:tcW w:w="840"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00"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2136"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820"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393" w:type="dxa"/>
          </w:tcPr>
          <w:p w:rsidR="0078019E" w:rsidRPr="00390444" w:rsidRDefault="0078019E" w:rsidP="00C1308D">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1</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Chủ tịch</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2</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Thành viên Hội đồng</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3</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Thư ký hành chính</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4</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Đại biểu dự</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5</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Nhận xét đánh giá của ủy viên Hội đồng</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r w:rsidR="0078019E" w:rsidRPr="000A4553" w:rsidTr="0078019E">
        <w:tc>
          <w:tcPr>
            <w:tcW w:w="840" w:type="dxa"/>
            <w:tcBorders>
              <w:top w:val="single" w:sz="4" w:space="0" w:color="000000"/>
              <w:left w:val="single" w:sz="4" w:space="0" w:color="000000"/>
              <w:bottom w:val="single" w:sz="4" w:space="0" w:color="000000"/>
              <w:right w:val="single" w:sz="4" w:space="0" w:color="000000"/>
            </w:tcBorders>
          </w:tcPr>
          <w:p w:rsidR="0078019E" w:rsidRPr="000A4553" w:rsidRDefault="0078019E" w:rsidP="00C1308D">
            <w:pPr>
              <w:spacing w:before="40" w:after="40" w:line="240" w:lineRule="auto"/>
              <w:jc w:val="center"/>
              <w:rPr>
                <w:rFonts w:ascii="Times New Roman" w:hAnsi="Times New Roman" w:cs="Times New Roman"/>
              </w:rPr>
            </w:pPr>
            <w:r w:rsidRPr="000A4553">
              <w:rPr>
                <w:rFonts w:ascii="Times New Roman" w:hAnsi="Times New Roman" w:cs="Times New Roman"/>
              </w:rPr>
              <w:t>6</w:t>
            </w:r>
          </w:p>
        </w:tc>
        <w:tc>
          <w:tcPr>
            <w:tcW w:w="4200" w:type="dxa"/>
            <w:tcBorders>
              <w:top w:val="single" w:sz="4" w:space="0" w:color="000000"/>
              <w:left w:val="single" w:sz="4" w:space="0" w:color="000000"/>
              <w:bottom w:val="single" w:sz="4" w:space="0" w:color="000000"/>
              <w:right w:val="single" w:sz="4" w:space="0" w:color="000000"/>
            </w:tcBorders>
          </w:tcPr>
          <w:p w:rsidR="00095E0C" w:rsidRPr="000A4553" w:rsidRDefault="0078019E">
            <w:pPr>
              <w:spacing w:before="40" w:after="40" w:line="240" w:lineRule="auto"/>
              <w:rPr>
                <w:rFonts w:ascii="Times New Roman" w:hAnsi="Times New Roman" w:cs="Times New Roman"/>
              </w:rPr>
            </w:pPr>
            <w:r w:rsidRPr="000A4553">
              <w:rPr>
                <w:rFonts w:ascii="Times New Roman" w:hAnsi="Times New Roman" w:cs="Times New Roman"/>
              </w:rPr>
              <w:t>Nhận xét đánh giá của ủy viên phản biện</w:t>
            </w:r>
          </w:p>
        </w:tc>
        <w:tc>
          <w:tcPr>
            <w:tcW w:w="124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78019E" w:rsidRPr="000A4553" w:rsidRDefault="0078019E" w:rsidP="0078019E">
            <w:pPr>
              <w:spacing w:before="40" w:after="40" w:line="240" w:lineRule="auto"/>
              <w:jc w:val="center"/>
              <w:rPr>
                <w:rFonts w:ascii="Times New Roman" w:hAnsi="Times New Roman" w:cs="Times New Roman"/>
              </w:rPr>
            </w:pPr>
          </w:p>
        </w:tc>
      </w:tr>
    </w:tbl>
    <w:p w:rsidR="008D0D35" w:rsidRPr="00A36381" w:rsidRDefault="008D0D35" w:rsidP="00A36381">
      <w:pPr>
        <w:spacing w:before="200" w:line="264" w:lineRule="auto"/>
        <w:rPr>
          <w:rFonts w:ascii="Times New Roman" w:hAnsi="Times New Roman" w:cs="Times New Roman"/>
          <w:i/>
          <w:sz w:val="26"/>
          <w:szCs w:val="26"/>
        </w:rPr>
      </w:pPr>
      <w:proofErr w:type="gramStart"/>
      <w:r w:rsidRPr="00A36381">
        <w:rPr>
          <w:rFonts w:ascii="Times New Roman" w:hAnsi="Times New Roman" w:cs="Times New Roman"/>
          <w:b/>
          <w:i/>
          <w:sz w:val="26"/>
          <w:szCs w:val="26"/>
        </w:rPr>
        <w:t>Mục 9.</w:t>
      </w:r>
      <w:proofErr w:type="gramEnd"/>
      <w:r w:rsidR="000D432C" w:rsidRPr="00A36381">
        <w:rPr>
          <w:rFonts w:ascii="Times New Roman" w:hAnsi="Times New Roman" w:cs="Times New Roman"/>
          <w:b/>
          <w:i/>
          <w:sz w:val="26"/>
          <w:szCs w:val="26"/>
        </w:rPr>
        <w:t xml:space="preserve"> Chi quản lý </w:t>
      </w:r>
      <w:proofErr w:type="gramStart"/>
      <w:r w:rsidR="000D432C" w:rsidRPr="00A36381">
        <w:rPr>
          <w:rFonts w:ascii="Times New Roman" w:hAnsi="Times New Roman" w:cs="Times New Roman"/>
          <w:b/>
          <w:i/>
          <w:sz w:val="26"/>
          <w:szCs w:val="26"/>
        </w:rPr>
        <w:t>chung</w:t>
      </w:r>
      <w:proofErr w:type="gramEnd"/>
      <w:r w:rsidR="00C00620" w:rsidRPr="00A36381">
        <w:rPr>
          <w:rFonts w:ascii="Times New Roman" w:hAnsi="Times New Roman" w:cs="Times New Roman"/>
          <w:b/>
          <w:i/>
          <w:sz w:val="26"/>
          <w:szCs w:val="26"/>
        </w:rPr>
        <w:t>:</w:t>
      </w:r>
      <w:r w:rsidR="00C00620" w:rsidRPr="00A36381">
        <w:rPr>
          <w:rFonts w:ascii="Times New Roman" w:hAnsi="Times New Roman" w:cs="Times New Roman"/>
          <w:i/>
          <w:sz w:val="26"/>
          <w:szCs w:val="26"/>
        </w:rPr>
        <w:t xml:space="preserve"> </w:t>
      </w:r>
      <w:r w:rsidR="00CE0B65">
        <w:rPr>
          <w:rFonts w:ascii="Times New Roman" w:hAnsi="Times New Roman" w:cs="Times New Roman"/>
          <w:i/>
          <w:sz w:val="26"/>
          <w:szCs w:val="26"/>
        </w:rPr>
        <w:t>(</w:t>
      </w:r>
      <w:r w:rsidR="00653A3E" w:rsidRPr="00A36381">
        <w:rPr>
          <w:rFonts w:ascii="Times New Roman" w:hAnsi="Times New Roman" w:cs="Times New Roman"/>
          <w:i/>
          <w:sz w:val="26"/>
          <w:szCs w:val="26"/>
        </w:rPr>
        <w:t xml:space="preserve">Không quá </w:t>
      </w:r>
      <w:r w:rsidR="00C00620" w:rsidRPr="00A36381">
        <w:rPr>
          <w:rFonts w:ascii="Times New Roman" w:hAnsi="Times New Roman" w:cs="Times New Roman"/>
          <w:i/>
          <w:sz w:val="26"/>
          <w:szCs w:val="26"/>
        </w:rPr>
        <w:t>5%</w:t>
      </w:r>
      <w:r w:rsidR="00653A3E" w:rsidRPr="00A36381">
        <w:rPr>
          <w:rFonts w:ascii="Times New Roman" w:hAnsi="Times New Roman" w:cs="Times New Roman"/>
          <w:i/>
          <w:sz w:val="26"/>
          <w:szCs w:val="26"/>
        </w:rPr>
        <w:t xml:space="preserve"> tổng kinh phí đề tài</w:t>
      </w:r>
      <w:r w:rsidR="00CE0B65">
        <w:rPr>
          <w:rFonts w:ascii="Times New Roman" w:hAnsi="Times New Roman" w:cs="Times New Roman"/>
          <w:i/>
          <w:sz w:val="26"/>
          <w:szCs w:val="26"/>
        </w:rPr>
        <w:t>)</w:t>
      </w:r>
      <w:r w:rsidR="00830D48">
        <w:rPr>
          <w:rFonts w:ascii="Times New Roman" w:hAnsi="Times New Roman" w:cs="Times New Roman"/>
          <w:i/>
          <w:sz w:val="26"/>
          <w:szCs w:val="26"/>
        </w:rPr>
        <w:t>.</w:t>
      </w:r>
    </w:p>
    <w:p w:rsidR="008D0D35" w:rsidRPr="00A36381" w:rsidRDefault="008D0D35" w:rsidP="00A36381">
      <w:pPr>
        <w:spacing w:before="200" w:line="264" w:lineRule="auto"/>
        <w:rPr>
          <w:rFonts w:ascii="Times New Roman" w:hAnsi="Times New Roman" w:cs="Times New Roman"/>
          <w:i/>
          <w:sz w:val="26"/>
          <w:szCs w:val="26"/>
        </w:rPr>
      </w:pPr>
      <w:proofErr w:type="gramStart"/>
      <w:r w:rsidRPr="00A36381">
        <w:rPr>
          <w:rFonts w:ascii="Times New Roman" w:hAnsi="Times New Roman" w:cs="Times New Roman"/>
          <w:b/>
          <w:i/>
          <w:sz w:val="26"/>
          <w:szCs w:val="26"/>
        </w:rPr>
        <w:t>Mục 10.</w:t>
      </w:r>
      <w:proofErr w:type="gramEnd"/>
      <w:r w:rsidR="000D432C" w:rsidRPr="00A36381">
        <w:rPr>
          <w:rFonts w:ascii="Times New Roman" w:hAnsi="Times New Roman" w:cs="Times New Roman"/>
          <w:b/>
          <w:i/>
          <w:sz w:val="26"/>
          <w:szCs w:val="26"/>
        </w:rPr>
        <w:t xml:space="preserve"> Chi khác</w:t>
      </w:r>
      <w:r w:rsidR="00251ED1" w:rsidRPr="00A36381">
        <w:rPr>
          <w:rFonts w:ascii="Times New Roman" w:hAnsi="Times New Roman" w:cs="Times New Roman"/>
          <w:b/>
          <w:i/>
          <w:sz w:val="26"/>
          <w:szCs w:val="26"/>
        </w:rPr>
        <w:t xml:space="preserve">: </w:t>
      </w:r>
      <w:r w:rsidR="00251ED1" w:rsidRPr="00A36381">
        <w:rPr>
          <w:rFonts w:ascii="Times New Roman" w:hAnsi="Times New Roman" w:cs="Times New Roman"/>
          <w:i/>
          <w:sz w:val="26"/>
          <w:szCs w:val="26"/>
        </w:rPr>
        <w:t xml:space="preserve"> </w:t>
      </w:r>
      <w:r w:rsidR="00CE0B65">
        <w:rPr>
          <w:rFonts w:ascii="Times New Roman" w:hAnsi="Times New Roman" w:cs="Times New Roman"/>
          <w:i/>
          <w:sz w:val="26"/>
          <w:szCs w:val="26"/>
        </w:rPr>
        <w:t>(</w:t>
      </w:r>
      <w:r w:rsidR="00251ED1" w:rsidRPr="00A36381">
        <w:rPr>
          <w:rFonts w:ascii="Times New Roman" w:hAnsi="Times New Roman" w:cs="Times New Roman"/>
          <w:i/>
          <w:sz w:val="26"/>
          <w:szCs w:val="26"/>
        </w:rPr>
        <w:t>Vận dụng các quy định hiện hành</w:t>
      </w:r>
      <w:r w:rsidR="00CE0B65">
        <w:rPr>
          <w:rFonts w:ascii="Times New Roman" w:hAnsi="Times New Roman" w:cs="Times New Roman"/>
          <w:i/>
          <w:sz w:val="26"/>
          <w:szCs w:val="26"/>
        </w:rPr>
        <w:t>)</w:t>
      </w:r>
      <w:r w:rsidR="00830D48">
        <w:rPr>
          <w:rFonts w:ascii="Times New Roman" w:hAnsi="Times New Roman" w:cs="Times New Roman"/>
          <w:i/>
          <w:sz w:val="26"/>
          <w:szCs w:val="26"/>
        </w:rPr>
        <w:t>.</w:t>
      </w:r>
    </w:p>
    <w:p w:rsidR="00A36381" w:rsidRPr="000A4553" w:rsidRDefault="00A36381" w:rsidP="00A36381">
      <w:pPr>
        <w:spacing w:before="200" w:line="264" w:lineRule="auto"/>
        <w:rPr>
          <w:rFonts w:ascii="Times New Roman" w:hAnsi="Times New Roman" w:cs="Times New Roman"/>
          <w:i/>
          <w:sz w:val="28"/>
          <w:szCs w:val="28"/>
        </w:rPr>
      </w:pPr>
    </w:p>
    <w:p w:rsidR="001020B3" w:rsidRPr="001020B3" w:rsidRDefault="001020B3" w:rsidP="001020B3">
      <w:pPr>
        <w:ind w:left="1440" w:firstLine="720"/>
        <w:rPr>
          <w:rFonts w:ascii="Times New Roman" w:hAnsi="Times New Roman" w:cs="Times New Roman"/>
          <w:i/>
          <w:sz w:val="24"/>
          <w:szCs w:val="24"/>
        </w:rPr>
      </w:pPr>
      <w:r w:rsidRPr="001020B3">
        <w:rPr>
          <w:rFonts w:ascii="Times New Roman" w:hAnsi="Times New Roman" w:cs="Times New Roman"/>
          <w:i/>
          <w:sz w:val="24"/>
          <w:szCs w:val="24"/>
        </w:rPr>
        <w:t>Ngày ……. tháng …… năm …….</w:t>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t xml:space="preserve">  Ngày ……. tháng …… năm …….</w:t>
      </w:r>
    </w:p>
    <w:p w:rsidR="001020B3" w:rsidRPr="001020B3" w:rsidRDefault="001020B3" w:rsidP="00390444">
      <w:pPr>
        <w:spacing w:after="0"/>
        <w:ind w:left="1440" w:firstLine="720"/>
        <w:rPr>
          <w:rFonts w:ascii="Times New Roman" w:hAnsi="Times New Roman" w:cs="Times New Roman"/>
          <w:b/>
          <w:sz w:val="24"/>
          <w:szCs w:val="24"/>
        </w:rPr>
      </w:pPr>
      <w:r w:rsidRPr="001020B3">
        <w:rPr>
          <w:rFonts w:ascii="Times New Roman" w:hAnsi="Times New Roman" w:cs="Times New Roman"/>
          <w:b/>
          <w:sz w:val="24"/>
          <w:szCs w:val="24"/>
        </w:rPr>
        <w:t xml:space="preserve">    TỔ CHỨC CHỦ TRÌ</w:t>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r>
      <w:r w:rsidRPr="001020B3">
        <w:rPr>
          <w:rFonts w:ascii="Times New Roman" w:hAnsi="Times New Roman" w:cs="Times New Roman"/>
          <w:b/>
          <w:sz w:val="24"/>
          <w:szCs w:val="24"/>
        </w:rPr>
        <w:tab/>
        <w:t>CHỦ NHIỆM ĐỀ TÀI</w:t>
      </w:r>
    </w:p>
    <w:p w:rsidR="00F73A57" w:rsidRDefault="001020B3" w:rsidP="00390444">
      <w:pPr>
        <w:spacing w:after="0"/>
        <w:ind w:left="2160"/>
        <w:rPr>
          <w:rFonts w:ascii="Times New Roman" w:hAnsi="Times New Roman" w:cs="Times New Roman"/>
          <w:i/>
          <w:sz w:val="24"/>
          <w:szCs w:val="24"/>
        </w:rPr>
      </w:pPr>
      <w:r w:rsidRPr="001020B3">
        <w:rPr>
          <w:rFonts w:ascii="Times New Roman" w:hAnsi="Times New Roman" w:cs="Times New Roman"/>
          <w:i/>
          <w:sz w:val="24"/>
          <w:szCs w:val="24"/>
        </w:rPr>
        <w:t xml:space="preserve">      (Ký tên, đóng dấu)</w:t>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r>
      <w:r w:rsidRPr="001020B3">
        <w:rPr>
          <w:rFonts w:ascii="Times New Roman" w:hAnsi="Times New Roman" w:cs="Times New Roman"/>
          <w:i/>
          <w:sz w:val="24"/>
          <w:szCs w:val="24"/>
        </w:rPr>
        <w:tab/>
        <w:t xml:space="preserve">     (Ký, ghi rõ họ tên)</w:t>
      </w:r>
      <w:r w:rsidRPr="001020B3">
        <w:rPr>
          <w:rFonts w:ascii="Times New Roman" w:hAnsi="Times New Roman" w:cs="Times New Roman"/>
          <w:i/>
          <w:sz w:val="24"/>
          <w:szCs w:val="24"/>
        </w:rPr>
        <w:tab/>
      </w:r>
      <w:r w:rsidRPr="001020B3">
        <w:rPr>
          <w:rFonts w:ascii="Times New Roman" w:hAnsi="Times New Roman" w:cs="Times New Roman"/>
          <w:i/>
          <w:sz w:val="24"/>
          <w:szCs w:val="24"/>
        </w:rPr>
        <w:tab/>
      </w:r>
    </w:p>
    <w:p w:rsidR="00095E0C" w:rsidRDefault="00095E0C">
      <w:pPr>
        <w:rPr>
          <w:rFonts w:ascii="Times New Roman" w:hAnsi="Times New Roman" w:cs="Times New Roman"/>
          <w:b/>
          <w:i/>
          <w:sz w:val="26"/>
          <w:szCs w:val="26"/>
        </w:rPr>
      </w:pPr>
    </w:p>
    <w:sectPr w:rsidR="00095E0C" w:rsidSect="007F08B3">
      <w:pgSz w:w="16840" w:h="11907" w:orient="landscape" w:code="9"/>
      <w:pgMar w:top="1134" w:right="709" w:bottom="1276" w:left="1021" w:header="45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11" w:rsidRDefault="00004211" w:rsidP="00557DC3">
      <w:pPr>
        <w:spacing w:after="0" w:line="240" w:lineRule="auto"/>
      </w:pPr>
      <w:r>
        <w:separator/>
      </w:r>
    </w:p>
  </w:endnote>
  <w:endnote w:type="continuationSeparator" w:id="0">
    <w:p w:rsidR="00004211" w:rsidRDefault="00004211" w:rsidP="005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FB" w:rsidRDefault="004A1DFB" w:rsidP="000B5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DFB" w:rsidRDefault="004A1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B7" w:rsidRDefault="004177B7">
    <w:pPr>
      <w:pStyle w:val="Footer"/>
      <w:jc w:val="center"/>
    </w:pPr>
  </w:p>
  <w:p w:rsidR="004A1DFB" w:rsidRDefault="004A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11" w:rsidRDefault="00004211" w:rsidP="00557DC3">
      <w:pPr>
        <w:spacing w:after="0" w:line="240" w:lineRule="auto"/>
      </w:pPr>
      <w:r>
        <w:separator/>
      </w:r>
    </w:p>
  </w:footnote>
  <w:footnote w:type="continuationSeparator" w:id="0">
    <w:p w:rsidR="00004211" w:rsidRDefault="00004211" w:rsidP="00557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79968"/>
      <w:docPartObj>
        <w:docPartGallery w:val="Page Numbers (Top of Page)"/>
        <w:docPartUnique/>
      </w:docPartObj>
    </w:sdtPr>
    <w:sdtEndPr>
      <w:rPr>
        <w:noProof/>
      </w:rPr>
    </w:sdtEndPr>
    <w:sdtContent>
      <w:p w:rsidR="008F1077" w:rsidRDefault="008F1077">
        <w:pPr>
          <w:pStyle w:val="Header"/>
          <w:jc w:val="center"/>
        </w:pPr>
        <w:r>
          <w:fldChar w:fldCharType="begin"/>
        </w:r>
        <w:r>
          <w:instrText xml:space="preserve"> PAGE   \* MERGEFORMAT </w:instrText>
        </w:r>
        <w:r>
          <w:fldChar w:fldCharType="separate"/>
        </w:r>
        <w:r w:rsidR="007F08B3">
          <w:rPr>
            <w:noProof/>
          </w:rPr>
          <w:t>1</w:t>
        </w:r>
        <w:r>
          <w:rPr>
            <w:noProof/>
          </w:rPr>
          <w:fldChar w:fldCharType="end"/>
        </w:r>
      </w:p>
    </w:sdtContent>
  </w:sdt>
  <w:p w:rsidR="008F1077" w:rsidRDefault="008F10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305"/>
    <w:multiLevelType w:val="hybridMultilevel"/>
    <w:tmpl w:val="CAEC7CA0"/>
    <w:lvl w:ilvl="0" w:tplc="9288DF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B013E"/>
    <w:multiLevelType w:val="hybridMultilevel"/>
    <w:tmpl w:val="05886C04"/>
    <w:lvl w:ilvl="0" w:tplc="5FA848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5D6CE0"/>
    <w:multiLevelType w:val="hybridMultilevel"/>
    <w:tmpl w:val="187E0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D64CD"/>
    <w:multiLevelType w:val="hybridMultilevel"/>
    <w:tmpl w:val="C83AFF48"/>
    <w:lvl w:ilvl="0" w:tplc="9288DF8C">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54B74"/>
    <w:multiLevelType w:val="hybridMultilevel"/>
    <w:tmpl w:val="6BE254BA"/>
    <w:lvl w:ilvl="0" w:tplc="BEC065E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627BAE"/>
    <w:multiLevelType w:val="hybridMultilevel"/>
    <w:tmpl w:val="7CCE5D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810859"/>
    <w:multiLevelType w:val="hybridMultilevel"/>
    <w:tmpl w:val="0CB49E1A"/>
    <w:lvl w:ilvl="0" w:tplc="D2324CCE">
      <w:start w:val="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33F617F"/>
    <w:multiLevelType w:val="hybridMultilevel"/>
    <w:tmpl w:val="6FC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917B6"/>
    <w:multiLevelType w:val="hybridMultilevel"/>
    <w:tmpl w:val="17965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86774"/>
    <w:multiLevelType w:val="hybridMultilevel"/>
    <w:tmpl w:val="E398D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25855"/>
    <w:multiLevelType w:val="hybridMultilevel"/>
    <w:tmpl w:val="066489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3F304AE6"/>
    <w:multiLevelType w:val="hybridMultilevel"/>
    <w:tmpl w:val="C494EF50"/>
    <w:lvl w:ilvl="0" w:tplc="730C30D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C2903"/>
    <w:multiLevelType w:val="hybridMultilevel"/>
    <w:tmpl w:val="688650D6"/>
    <w:lvl w:ilvl="0" w:tplc="8B54BE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abstractNum w:abstractNumId="15">
    <w:nsid w:val="58504F76"/>
    <w:multiLevelType w:val="multilevel"/>
    <w:tmpl w:val="3A983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47435B"/>
    <w:multiLevelType w:val="hybridMultilevel"/>
    <w:tmpl w:val="81D436EE"/>
    <w:lvl w:ilvl="0" w:tplc="866A03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75685"/>
    <w:multiLevelType w:val="hybridMultilevel"/>
    <w:tmpl w:val="057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E2F05"/>
    <w:multiLevelType w:val="multilevel"/>
    <w:tmpl w:val="11D8E6C0"/>
    <w:lvl w:ilvl="0">
      <w:start w:val="1"/>
      <w:numFmt w:val="decimal"/>
      <w:lvlText w:val="%1."/>
      <w:lvlJc w:val="left"/>
      <w:pPr>
        <w:ind w:left="1395" w:hanging="103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64F32DF"/>
    <w:multiLevelType w:val="hybridMultilevel"/>
    <w:tmpl w:val="DE3653EE"/>
    <w:lvl w:ilvl="0" w:tplc="25F211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A42A6"/>
    <w:multiLevelType w:val="multilevel"/>
    <w:tmpl w:val="4F747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474691E"/>
    <w:multiLevelType w:val="hybridMultilevel"/>
    <w:tmpl w:val="1CE0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A2B34"/>
    <w:multiLevelType w:val="hybridMultilevel"/>
    <w:tmpl w:val="87B4A450"/>
    <w:lvl w:ilvl="0" w:tplc="D4DE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F67E3"/>
    <w:multiLevelType w:val="hybridMultilevel"/>
    <w:tmpl w:val="20B4ED64"/>
    <w:lvl w:ilvl="0" w:tplc="E3582796">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5743B"/>
    <w:multiLevelType w:val="hybridMultilevel"/>
    <w:tmpl w:val="5038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67453"/>
    <w:multiLevelType w:val="hybridMultilevel"/>
    <w:tmpl w:val="3B9A148E"/>
    <w:lvl w:ilvl="0" w:tplc="02642CD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0"/>
  </w:num>
  <w:num w:numId="4">
    <w:abstractNumId w:val="8"/>
  </w:num>
  <w:num w:numId="5">
    <w:abstractNumId w:val="12"/>
  </w:num>
  <w:num w:numId="6">
    <w:abstractNumId w:val="21"/>
  </w:num>
  <w:num w:numId="7">
    <w:abstractNumId w:val="19"/>
  </w:num>
  <w:num w:numId="8">
    <w:abstractNumId w:val="6"/>
  </w:num>
  <w:num w:numId="9">
    <w:abstractNumId w:val="25"/>
  </w:num>
  <w:num w:numId="10">
    <w:abstractNumId w:val="23"/>
  </w:num>
  <w:num w:numId="11">
    <w:abstractNumId w:val="7"/>
  </w:num>
  <w:num w:numId="12">
    <w:abstractNumId w:val="14"/>
  </w:num>
  <w:num w:numId="13">
    <w:abstractNumId w:val="22"/>
  </w:num>
  <w:num w:numId="14">
    <w:abstractNumId w:val="13"/>
  </w:num>
  <w:num w:numId="15">
    <w:abstractNumId w:val="16"/>
  </w:num>
  <w:num w:numId="16">
    <w:abstractNumId w:val="0"/>
  </w:num>
  <w:num w:numId="17">
    <w:abstractNumId w:val="10"/>
  </w:num>
  <w:num w:numId="18">
    <w:abstractNumId w:val="3"/>
  </w:num>
  <w:num w:numId="19">
    <w:abstractNumId w:val="1"/>
  </w:num>
  <w:num w:numId="20">
    <w:abstractNumId w:val="11"/>
  </w:num>
  <w:num w:numId="21">
    <w:abstractNumId w:val="9"/>
  </w:num>
  <w:num w:numId="22">
    <w:abstractNumId w:val="24"/>
  </w:num>
  <w:num w:numId="23">
    <w:abstractNumId w:val="17"/>
  </w:num>
  <w:num w:numId="24">
    <w:abstractNumId w:val="5"/>
  </w:num>
  <w:num w:numId="25">
    <w:abstractNumId w:val="2"/>
  </w:num>
  <w:num w:numId="26">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et Hung.">
    <w15:presenceInfo w15:providerId="Windows Live" w15:userId="8181705856aab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05C3"/>
    <w:rsid w:val="00004211"/>
    <w:rsid w:val="00034449"/>
    <w:rsid w:val="00040886"/>
    <w:rsid w:val="00047AF8"/>
    <w:rsid w:val="00064138"/>
    <w:rsid w:val="0006441F"/>
    <w:rsid w:val="00065639"/>
    <w:rsid w:val="00071ADD"/>
    <w:rsid w:val="000875E3"/>
    <w:rsid w:val="00090C6E"/>
    <w:rsid w:val="00095E0C"/>
    <w:rsid w:val="000A298E"/>
    <w:rsid w:val="000A4553"/>
    <w:rsid w:val="000B1477"/>
    <w:rsid w:val="000B5E9E"/>
    <w:rsid w:val="000C6C1C"/>
    <w:rsid w:val="000D0CBD"/>
    <w:rsid w:val="000D432C"/>
    <w:rsid w:val="000E477A"/>
    <w:rsid w:val="000F7E74"/>
    <w:rsid w:val="001020B3"/>
    <w:rsid w:val="00104222"/>
    <w:rsid w:val="001120BD"/>
    <w:rsid w:val="001277EA"/>
    <w:rsid w:val="00135B10"/>
    <w:rsid w:val="00136809"/>
    <w:rsid w:val="00140CE8"/>
    <w:rsid w:val="001602C3"/>
    <w:rsid w:val="00187C55"/>
    <w:rsid w:val="001914AE"/>
    <w:rsid w:val="00197124"/>
    <w:rsid w:val="001A4954"/>
    <w:rsid w:val="001C2919"/>
    <w:rsid w:val="001D4075"/>
    <w:rsid w:val="001E2F81"/>
    <w:rsid w:val="001E5626"/>
    <w:rsid w:val="001F0870"/>
    <w:rsid w:val="00204F4D"/>
    <w:rsid w:val="002132CD"/>
    <w:rsid w:val="0022106B"/>
    <w:rsid w:val="0022756E"/>
    <w:rsid w:val="00235C3F"/>
    <w:rsid w:val="00237909"/>
    <w:rsid w:val="00237BBE"/>
    <w:rsid w:val="0024334A"/>
    <w:rsid w:val="00245482"/>
    <w:rsid w:val="0024786A"/>
    <w:rsid w:val="00247BF1"/>
    <w:rsid w:val="00251ED1"/>
    <w:rsid w:val="002557CE"/>
    <w:rsid w:val="002603AF"/>
    <w:rsid w:val="0027645F"/>
    <w:rsid w:val="00283C3E"/>
    <w:rsid w:val="00285002"/>
    <w:rsid w:val="00286F76"/>
    <w:rsid w:val="002A292D"/>
    <w:rsid w:val="002B22FC"/>
    <w:rsid w:val="002C1968"/>
    <w:rsid w:val="002C46FC"/>
    <w:rsid w:val="002E644A"/>
    <w:rsid w:val="002E6A0F"/>
    <w:rsid w:val="002F29A8"/>
    <w:rsid w:val="00333D06"/>
    <w:rsid w:val="00334253"/>
    <w:rsid w:val="00335A23"/>
    <w:rsid w:val="003436EB"/>
    <w:rsid w:val="00345E90"/>
    <w:rsid w:val="00360F84"/>
    <w:rsid w:val="003876D3"/>
    <w:rsid w:val="00390444"/>
    <w:rsid w:val="0039362A"/>
    <w:rsid w:val="003A7E33"/>
    <w:rsid w:val="003B320C"/>
    <w:rsid w:val="003D256A"/>
    <w:rsid w:val="00401354"/>
    <w:rsid w:val="004021CC"/>
    <w:rsid w:val="00405D4A"/>
    <w:rsid w:val="004076D1"/>
    <w:rsid w:val="00415211"/>
    <w:rsid w:val="00416E3A"/>
    <w:rsid w:val="004177B7"/>
    <w:rsid w:val="00420E31"/>
    <w:rsid w:val="00423EFF"/>
    <w:rsid w:val="00456754"/>
    <w:rsid w:val="00462FD2"/>
    <w:rsid w:val="004859F1"/>
    <w:rsid w:val="004A1DFB"/>
    <w:rsid w:val="004B09AF"/>
    <w:rsid w:val="004C093C"/>
    <w:rsid w:val="004D5B5E"/>
    <w:rsid w:val="004D7CF6"/>
    <w:rsid w:val="004F15C7"/>
    <w:rsid w:val="004F265B"/>
    <w:rsid w:val="00502924"/>
    <w:rsid w:val="00502DB1"/>
    <w:rsid w:val="00523E79"/>
    <w:rsid w:val="00526713"/>
    <w:rsid w:val="00535FCA"/>
    <w:rsid w:val="005368F7"/>
    <w:rsid w:val="00537C29"/>
    <w:rsid w:val="00541905"/>
    <w:rsid w:val="0054240C"/>
    <w:rsid w:val="0054722F"/>
    <w:rsid w:val="00547651"/>
    <w:rsid w:val="00547F4C"/>
    <w:rsid w:val="005515C0"/>
    <w:rsid w:val="00557DC3"/>
    <w:rsid w:val="00565C81"/>
    <w:rsid w:val="005665FB"/>
    <w:rsid w:val="005A5D3E"/>
    <w:rsid w:val="005A67DC"/>
    <w:rsid w:val="005B481E"/>
    <w:rsid w:val="005B49BB"/>
    <w:rsid w:val="005B7CF3"/>
    <w:rsid w:val="005F3229"/>
    <w:rsid w:val="006245EC"/>
    <w:rsid w:val="00650D25"/>
    <w:rsid w:val="00653A3E"/>
    <w:rsid w:val="00660E10"/>
    <w:rsid w:val="00670EF0"/>
    <w:rsid w:val="00676F98"/>
    <w:rsid w:val="00682735"/>
    <w:rsid w:val="00682C9C"/>
    <w:rsid w:val="006837EF"/>
    <w:rsid w:val="0068761A"/>
    <w:rsid w:val="00690228"/>
    <w:rsid w:val="006933A9"/>
    <w:rsid w:val="00693AB1"/>
    <w:rsid w:val="006A1A87"/>
    <w:rsid w:val="006B0EC3"/>
    <w:rsid w:val="006D1C5A"/>
    <w:rsid w:val="006F2DE3"/>
    <w:rsid w:val="00704C57"/>
    <w:rsid w:val="0071094F"/>
    <w:rsid w:val="007114A9"/>
    <w:rsid w:val="00714C3C"/>
    <w:rsid w:val="007305C3"/>
    <w:rsid w:val="00733219"/>
    <w:rsid w:val="0074716D"/>
    <w:rsid w:val="00747872"/>
    <w:rsid w:val="00751BF2"/>
    <w:rsid w:val="007550D6"/>
    <w:rsid w:val="0078019E"/>
    <w:rsid w:val="007B5FB9"/>
    <w:rsid w:val="007B7DC9"/>
    <w:rsid w:val="007D1FC8"/>
    <w:rsid w:val="007D308A"/>
    <w:rsid w:val="007F08B3"/>
    <w:rsid w:val="007F508E"/>
    <w:rsid w:val="007F715B"/>
    <w:rsid w:val="00803B68"/>
    <w:rsid w:val="00817025"/>
    <w:rsid w:val="00830D48"/>
    <w:rsid w:val="00843AE0"/>
    <w:rsid w:val="00856BF1"/>
    <w:rsid w:val="008B005B"/>
    <w:rsid w:val="008B4E53"/>
    <w:rsid w:val="008C768D"/>
    <w:rsid w:val="008D0D35"/>
    <w:rsid w:val="008E0E6F"/>
    <w:rsid w:val="008F1077"/>
    <w:rsid w:val="008F3CE3"/>
    <w:rsid w:val="008F7BA3"/>
    <w:rsid w:val="0091660A"/>
    <w:rsid w:val="00956D2B"/>
    <w:rsid w:val="00972A15"/>
    <w:rsid w:val="00972C80"/>
    <w:rsid w:val="009748D1"/>
    <w:rsid w:val="00975A3A"/>
    <w:rsid w:val="009B745D"/>
    <w:rsid w:val="009C2C82"/>
    <w:rsid w:val="009E1EF0"/>
    <w:rsid w:val="009E717E"/>
    <w:rsid w:val="009F5849"/>
    <w:rsid w:val="00A0017C"/>
    <w:rsid w:val="00A1110D"/>
    <w:rsid w:val="00A12DA5"/>
    <w:rsid w:val="00A279F0"/>
    <w:rsid w:val="00A354DC"/>
    <w:rsid w:val="00A36381"/>
    <w:rsid w:val="00A379E8"/>
    <w:rsid w:val="00A46B72"/>
    <w:rsid w:val="00A757F7"/>
    <w:rsid w:val="00A818E4"/>
    <w:rsid w:val="00A854F7"/>
    <w:rsid w:val="00AA1DF8"/>
    <w:rsid w:val="00AA5312"/>
    <w:rsid w:val="00AE745F"/>
    <w:rsid w:val="00AE7935"/>
    <w:rsid w:val="00B15B2B"/>
    <w:rsid w:val="00B21DFB"/>
    <w:rsid w:val="00B33887"/>
    <w:rsid w:val="00B3569A"/>
    <w:rsid w:val="00B36222"/>
    <w:rsid w:val="00B5123C"/>
    <w:rsid w:val="00B55DF7"/>
    <w:rsid w:val="00B70237"/>
    <w:rsid w:val="00B70E72"/>
    <w:rsid w:val="00B71BB5"/>
    <w:rsid w:val="00B76143"/>
    <w:rsid w:val="00B965C6"/>
    <w:rsid w:val="00B978D1"/>
    <w:rsid w:val="00BA2F0D"/>
    <w:rsid w:val="00BA488E"/>
    <w:rsid w:val="00BA7667"/>
    <w:rsid w:val="00BB13E3"/>
    <w:rsid w:val="00BC604C"/>
    <w:rsid w:val="00BC6769"/>
    <w:rsid w:val="00BD35FB"/>
    <w:rsid w:val="00BF633D"/>
    <w:rsid w:val="00C00620"/>
    <w:rsid w:val="00C03ED8"/>
    <w:rsid w:val="00C1308D"/>
    <w:rsid w:val="00C23C84"/>
    <w:rsid w:val="00C36E6C"/>
    <w:rsid w:val="00C612B3"/>
    <w:rsid w:val="00C64267"/>
    <w:rsid w:val="00C74B65"/>
    <w:rsid w:val="00C74B80"/>
    <w:rsid w:val="00C859C8"/>
    <w:rsid w:val="00CD063E"/>
    <w:rsid w:val="00CD1F40"/>
    <w:rsid w:val="00CE0B65"/>
    <w:rsid w:val="00CE0C98"/>
    <w:rsid w:val="00CE6DEE"/>
    <w:rsid w:val="00D0235D"/>
    <w:rsid w:val="00D20E9F"/>
    <w:rsid w:val="00D35E30"/>
    <w:rsid w:val="00D414D7"/>
    <w:rsid w:val="00D45B49"/>
    <w:rsid w:val="00D47477"/>
    <w:rsid w:val="00D578DE"/>
    <w:rsid w:val="00D6001E"/>
    <w:rsid w:val="00D644F9"/>
    <w:rsid w:val="00D64F8B"/>
    <w:rsid w:val="00D73E4C"/>
    <w:rsid w:val="00D91764"/>
    <w:rsid w:val="00D934AD"/>
    <w:rsid w:val="00D97D6C"/>
    <w:rsid w:val="00DB4616"/>
    <w:rsid w:val="00DE4188"/>
    <w:rsid w:val="00E00AAF"/>
    <w:rsid w:val="00E21F1D"/>
    <w:rsid w:val="00E3042F"/>
    <w:rsid w:val="00E35A2C"/>
    <w:rsid w:val="00E367F5"/>
    <w:rsid w:val="00E374DA"/>
    <w:rsid w:val="00E4076D"/>
    <w:rsid w:val="00E53F07"/>
    <w:rsid w:val="00E56195"/>
    <w:rsid w:val="00E861FA"/>
    <w:rsid w:val="00EA279F"/>
    <w:rsid w:val="00EB0E10"/>
    <w:rsid w:val="00EC4E48"/>
    <w:rsid w:val="00EC54FA"/>
    <w:rsid w:val="00EE6CBB"/>
    <w:rsid w:val="00F0423E"/>
    <w:rsid w:val="00F12362"/>
    <w:rsid w:val="00F1539A"/>
    <w:rsid w:val="00F17D7C"/>
    <w:rsid w:val="00F24FB4"/>
    <w:rsid w:val="00F3145F"/>
    <w:rsid w:val="00F60BD2"/>
    <w:rsid w:val="00F66D95"/>
    <w:rsid w:val="00F73A57"/>
    <w:rsid w:val="00F84278"/>
    <w:rsid w:val="00F96890"/>
    <w:rsid w:val="00FA2331"/>
    <w:rsid w:val="00FB1DE7"/>
    <w:rsid w:val="00FB4B74"/>
    <w:rsid w:val="00FC1FBC"/>
    <w:rsid w:val="00FC5596"/>
    <w:rsid w:val="00FD1B9B"/>
    <w:rsid w:val="00FD1CE8"/>
    <w:rsid w:val="00FD38D1"/>
    <w:rsid w:val="00FE1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F8"/>
  </w:style>
  <w:style w:type="paragraph" w:styleId="Heading2">
    <w:name w:val="heading 2"/>
    <w:basedOn w:val="Normal"/>
    <w:next w:val="Normal"/>
    <w:link w:val="Heading2Char"/>
    <w:uiPriority w:val="99"/>
    <w:qFormat/>
    <w:rsid w:val="001020B3"/>
    <w:pPr>
      <w:keepNext/>
      <w:spacing w:before="240" w:after="60" w:line="340" w:lineRule="atLeast"/>
      <w:ind w:right="57" w:firstLine="720"/>
      <w:jc w:val="both"/>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7305C3"/>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305C3"/>
    <w:rPr>
      <w:rFonts w:ascii="Times New Roman" w:eastAsia="Times New Roman" w:hAnsi="Times New Roman" w:cs="Times New Roman"/>
      <w:b/>
      <w:bCs/>
      <w:sz w:val="26"/>
      <w:szCs w:val="24"/>
    </w:rPr>
  </w:style>
  <w:style w:type="character" w:styleId="Hyperlink">
    <w:name w:val="Hyperlink"/>
    <w:rsid w:val="007305C3"/>
    <w:rPr>
      <w:color w:val="0000FF"/>
      <w:u w:val="single"/>
    </w:rPr>
  </w:style>
  <w:style w:type="paragraph" w:styleId="Footer">
    <w:name w:val="footer"/>
    <w:basedOn w:val="Normal"/>
    <w:link w:val="FooterChar"/>
    <w:uiPriority w:val="99"/>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5C3"/>
    <w:rPr>
      <w:rFonts w:ascii="Times New Roman" w:eastAsia="Times New Roman" w:hAnsi="Times New Roman" w:cs="Times New Roman"/>
      <w:sz w:val="24"/>
      <w:szCs w:val="24"/>
    </w:rPr>
  </w:style>
  <w:style w:type="character" w:styleId="PageNumber">
    <w:name w:val="page number"/>
    <w:basedOn w:val="DefaultParagraphFont"/>
    <w:rsid w:val="007305C3"/>
  </w:style>
  <w:style w:type="paragraph" w:styleId="Header">
    <w:name w:val="header"/>
    <w:basedOn w:val="Normal"/>
    <w:link w:val="HeaderChar"/>
    <w:uiPriority w:val="99"/>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05C3"/>
    <w:rPr>
      <w:rFonts w:ascii="Times New Roman" w:eastAsia="Times New Roman" w:hAnsi="Times New Roman" w:cs="Times New Roman"/>
      <w:sz w:val="24"/>
      <w:szCs w:val="24"/>
    </w:rPr>
  </w:style>
  <w:style w:type="paragraph" w:customStyle="1" w:styleId="normal1">
    <w:name w:val="normal 1"/>
    <w:basedOn w:val="Normal"/>
    <w:rsid w:val="007305C3"/>
    <w:pPr>
      <w:spacing w:before="120" w:after="0" w:line="240" w:lineRule="auto"/>
    </w:pPr>
    <w:rPr>
      <w:rFonts w:ascii=".VnTime" w:eastAsia="Times New Roman" w:hAnsi=".VnTime" w:cs="Times New Roman"/>
      <w:sz w:val="24"/>
      <w:szCs w:val="24"/>
      <w:lang w:val="en-GB"/>
    </w:rPr>
  </w:style>
  <w:style w:type="character" w:styleId="Emphasis">
    <w:name w:val="Emphasis"/>
    <w:uiPriority w:val="20"/>
    <w:qFormat/>
    <w:rsid w:val="007305C3"/>
    <w:rPr>
      <w:i/>
      <w:iCs/>
    </w:rPr>
  </w:style>
  <w:style w:type="paragraph" w:styleId="ListParagraph">
    <w:name w:val="List Paragraph"/>
    <w:basedOn w:val="Normal"/>
    <w:uiPriority w:val="34"/>
    <w:qFormat/>
    <w:rsid w:val="00E21F1D"/>
    <w:pPr>
      <w:ind w:left="720"/>
      <w:contextualSpacing/>
    </w:pPr>
  </w:style>
  <w:style w:type="character" w:customStyle="1" w:styleId="Heading2Char">
    <w:name w:val="Heading 2 Char"/>
    <w:basedOn w:val="DefaultParagraphFont"/>
    <w:link w:val="Heading2"/>
    <w:uiPriority w:val="99"/>
    <w:rsid w:val="001020B3"/>
    <w:rPr>
      <w:rFonts w:ascii="Arial" w:eastAsia="Times New Roman" w:hAnsi="Arial" w:cs="Arial"/>
      <w:b/>
      <w:bCs/>
      <w:i/>
      <w:iCs/>
      <w:sz w:val="28"/>
      <w:szCs w:val="28"/>
    </w:rPr>
  </w:style>
  <w:style w:type="table" w:styleId="TableGrid">
    <w:name w:val="Table Grid"/>
    <w:basedOn w:val="TableNormal"/>
    <w:uiPriority w:val="99"/>
    <w:rsid w:val="001020B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020B3"/>
    <w:pPr>
      <w:spacing w:after="120" w:line="240" w:lineRule="auto"/>
      <w:ind w:left="360"/>
    </w:pPr>
    <w:rPr>
      <w:rFonts w:ascii=".VnTime" w:eastAsia="Times New Roman" w:hAnsi=".VnTime" w:cs="Times New Roman"/>
      <w:color w:val="000000"/>
      <w:sz w:val="24"/>
      <w:szCs w:val="20"/>
    </w:rPr>
  </w:style>
  <w:style w:type="character" w:customStyle="1" w:styleId="BodyTextIndentChar">
    <w:name w:val="Body Text Indent Char"/>
    <w:basedOn w:val="DefaultParagraphFont"/>
    <w:link w:val="BodyTextIndent"/>
    <w:uiPriority w:val="99"/>
    <w:rsid w:val="001020B3"/>
    <w:rPr>
      <w:rFonts w:ascii=".VnTime" w:eastAsia="Times New Roman" w:hAnsi=".VnTime" w:cs="Times New Roman"/>
      <w:color w:val="000000"/>
      <w:sz w:val="24"/>
      <w:szCs w:val="20"/>
    </w:rPr>
  </w:style>
  <w:style w:type="character" w:customStyle="1" w:styleId="apple-converted-space">
    <w:name w:val="apple-converted-space"/>
    <w:basedOn w:val="DefaultParagraphFont"/>
    <w:uiPriority w:val="99"/>
    <w:rsid w:val="001020B3"/>
    <w:rPr>
      <w:rFonts w:cs="Times New Roman"/>
    </w:rPr>
  </w:style>
  <w:style w:type="paragraph" w:styleId="BalloonText">
    <w:name w:val="Balloon Text"/>
    <w:basedOn w:val="Normal"/>
    <w:link w:val="BalloonTextChar"/>
    <w:uiPriority w:val="99"/>
    <w:semiHidden/>
    <w:unhideWhenUsed/>
    <w:rsid w:val="000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0DEE-B5E9-4075-A528-EAFFA26B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1518</Words>
  <Characters>8654</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Trong danh sách cán bộ tham gia đề tài</vt:lpstr>
      <vt:lpstr>Mục 2. Chi mua vật tư , nguyên, nhiên, vật liệu: Lập theo nội dung nghiên cứu, c</vt:lpstr>
      <vt:lpstr>Mục 3. Chi sửa chữa, mua sắm tài sản cố định: Lập theo nội dung nghiên cứu, công</vt:lpstr>
      <vt:lpstr>Mục 5. Chi trả dịch vụ thuê ngoài phục vụ nghiên cứu: Lập theo nội dung nghiên c</vt:lpstr>
      <vt:lpstr>Mục 6. Chi điều tra, khảo sát thu thập số liệu</vt:lpstr>
    </vt:vector>
  </TitlesOfParts>
  <Company>Ghostime</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PC</cp:lastModifiedBy>
  <cp:revision>16</cp:revision>
  <cp:lastPrinted>2021-04-13T02:36:00Z</cp:lastPrinted>
  <dcterms:created xsi:type="dcterms:W3CDTF">2018-09-27T00:31:00Z</dcterms:created>
  <dcterms:modified xsi:type="dcterms:W3CDTF">2021-04-13T03:14:00Z</dcterms:modified>
</cp:coreProperties>
</file>